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AC82" w14:textId="107B7881" w:rsidR="00172447" w:rsidRPr="007D6F09" w:rsidRDefault="00BF6CA6" w:rsidP="007D6F09">
      <w:pPr>
        <w:jc w:val="center"/>
        <w:rPr>
          <w:rFonts w:ascii="Times New Roman" w:hAnsi="Times New Roman" w:cs="Times New Roman"/>
          <w:b/>
        </w:rPr>
      </w:pPr>
      <w:r w:rsidRPr="007D6F09">
        <w:rPr>
          <w:rFonts w:ascii="Times New Roman" w:hAnsi="Times New Roman" w:cs="Times New Roman"/>
          <w:b/>
        </w:rPr>
        <w:t xml:space="preserve">Respondent </w:t>
      </w:r>
      <w:r w:rsidR="008B5B36" w:rsidRPr="007D6F09">
        <w:rPr>
          <w:rFonts w:ascii="Times New Roman" w:hAnsi="Times New Roman" w:cs="Times New Roman"/>
          <w:b/>
        </w:rPr>
        <w:t>Summary Form</w:t>
      </w:r>
    </w:p>
    <w:p w14:paraId="0423EDD4" w14:textId="77777777" w:rsidR="007D6F09" w:rsidRPr="007D6F09" w:rsidRDefault="007D6F09" w:rsidP="007D6F09">
      <w:pPr>
        <w:jc w:val="center"/>
        <w:rPr>
          <w:rFonts w:ascii="Times New Roman" w:hAnsi="Times New Roman" w:cs="Times New Roman"/>
          <w:b/>
        </w:rPr>
      </w:pPr>
    </w:p>
    <w:p w14:paraId="061C7F42" w14:textId="78F197EE" w:rsidR="007D6F09" w:rsidRPr="007D6F09" w:rsidRDefault="008B5B36" w:rsidP="007D6F09">
      <w:pPr>
        <w:ind w:left="-547"/>
        <w:jc w:val="both"/>
        <w:rPr>
          <w:rFonts w:ascii="Times New Roman" w:hAnsi="Times New Roman" w:cs="Times New Roman"/>
        </w:rPr>
      </w:pPr>
      <w:r w:rsidRPr="007D6F09">
        <w:rPr>
          <w:rFonts w:ascii="Times New Roman" w:hAnsi="Times New Roman" w:cs="Times New Roman"/>
          <w:bCs/>
        </w:rPr>
        <w:t>Please complete the fields and questions below as accurately as possib</w:t>
      </w:r>
      <w:r w:rsidR="00161006" w:rsidRPr="007D6F09">
        <w:rPr>
          <w:rFonts w:ascii="Times New Roman" w:hAnsi="Times New Roman" w:cs="Times New Roman"/>
          <w:bCs/>
        </w:rPr>
        <w:t>le</w:t>
      </w:r>
      <w:r w:rsidRPr="007D6F09">
        <w:rPr>
          <w:rFonts w:ascii="Times New Roman" w:hAnsi="Times New Roman" w:cs="Times New Roman"/>
          <w:bCs/>
        </w:rPr>
        <w:t>.</w:t>
      </w:r>
      <w:r w:rsidR="00803827" w:rsidRPr="007D6F09">
        <w:rPr>
          <w:rFonts w:ascii="Times New Roman" w:hAnsi="Times New Roman" w:cs="Times New Roman"/>
        </w:rPr>
        <w:t xml:space="preserve"> </w:t>
      </w:r>
      <w:r w:rsidR="00D22933">
        <w:rPr>
          <w:rFonts w:ascii="Times New Roman" w:hAnsi="Times New Roman" w:cs="Times New Roman"/>
        </w:rPr>
        <w:t xml:space="preserve">The </w:t>
      </w:r>
      <w:r w:rsidRPr="007D6F09">
        <w:rPr>
          <w:rFonts w:ascii="Times New Roman" w:hAnsi="Times New Roman" w:cs="Times New Roman"/>
        </w:rPr>
        <w:t xml:space="preserve">Pew </w:t>
      </w:r>
      <w:r w:rsidR="00D22933">
        <w:rPr>
          <w:rFonts w:ascii="Times New Roman" w:hAnsi="Times New Roman" w:cs="Times New Roman"/>
        </w:rPr>
        <w:t xml:space="preserve">Charitable Trusts </w:t>
      </w:r>
      <w:r w:rsidRPr="007D6F09">
        <w:rPr>
          <w:rFonts w:ascii="Times New Roman" w:hAnsi="Times New Roman" w:cs="Times New Roman"/>
        </w:rPr>
        <w:t>recognizes the information contained herein is business sensitive</w:t>
      </w:r>
      <w:r w:rsidR="00161006" w:rsidRPr="007D6F09">
        <w:rPr>
          <w:rFonts w:ascii="Times New Roman" w:hAnsi="Times New Roman" w:cs="Times New Roman"/>
        </w:rPr>
        <w:t xml:space="preserve"> and will </w:t>
      </w:r>
      <w:r w:rsidRPr="007D6F09">
        <w:rPr>
          <w:rFonts w:ascii="Times New Roman" w:hAnsi="Times New Roman" w:cs="Times New Roman"/>
        </w:rPr>
        <w:t>treat all information provided in this form as confidential.</w:t>
      </w:r>
      <w:r w:rsidR="00803827" w:rsidRPr="007D6F09">
        <w:rPr>
          <w:rFonts w:ascii="Times New Roman" w:hAnsi="Times New Roman" w:cs="Times New Roman"/>
        </w:rPr>
        <w:t xml:space="preserve"> </w:t>
      </w:r>
      <w:r w:rsidR="0027668D" w:rsidRPr="007D6F09">
        <w:rPr>
          <w:rFonts w:ascii="Times New Roman" w:hAnsi="Times New Roman" w:cs="Times New Roman"/>
        </w:rPr>
        <w:t xml:space="preserve">Sections A and B must be completed by all entities. </w:t>
      </w:r>
    </w:p>
    <w:p w14:paraId="6632CB0A" w14:textId="77777777" w:rsidR="007D6F09" w:rsidRPr="007D6F09" w:rsidRDefault="007D6F09" w:rsidP="007D6F09">
      <w:pPr>
        <w:ind w:left="-547"/>
        <w:jc w:val="both"/>
        <w:rPr>
          <w:rFonts w:ascii="Times New Roman" w:hAnsi="Times New Roman" w:cs="Times New Roman"/>
        </w:rPr>
      </w:pPr>
    </w:p>
    <w:p w14:paraId="696CAF01" w14:textId="726A4EBC" w:rsidR="007D6F09" w:rsidRPr="007D6F09" w:rsidRDefault="007D6F09" w:rsidP="007D6F09">
      <w:pPr>
        <w:ind w:left="-547"/>
        <w:jc w:val="both"/>
        <w:rPr>
          <w:rFonts w:ascii="Times New Roman" w:hAnsi="Times New Roman" w:cs="Times New Roman"/>
        </w:rPr>
      </w:pPr>
      <w:r w:rsidRPr="007D6F09">
        <w:rPr>
          <w:rFonts w:ascii="Times New Roman" w:hAnsi="Times New Roman" w:cs="Times New Roman"/>
        </w:rPr>
        <w:t>*</w:t>
      </w:r>
      <w:r w:rsidRPr="007D6F09">
        <w:rPr>
          <w:rStyle w:val="Emphasis"/>
          <w:rFonts w:ascii="Times New Roman" w:hAnsi="Times New Roman" w:cs="Times New Roman"/>
          <w:color w:val="242424"/>
        </w:rPr>
        <w:t xml:space="preserve">Please be aware that the winning bid will receive a request through </w:t>
      </w:r>
      <w:r w:rsidR="00AD103E">
        <w:rPr>
          <w:rStyle w:val="Emphasis"/>
          <w:rFonts w:ascii="Times New Roman" w:hAnsi="Times New Roman" w:cs="Times New Roman"/>
          <w:color w:val="242424"/>
        </w:rPr>
        <w:t>Pew’s agreement management system</w:t>
      </w:r>
      <w:r w:rsidRPr="007D6F09">
        <w:rPr>
          <w:rStyle w:val="Emphasis"/>
          <w:rFonts w:ascii="Times New Roman" w:hAnsi="Times New Roman" w:cs="Times New Roman"/>
          <w:color w:val="242424"/>
        </w:rPr>
        <w:t xml:space="preserve"> to resubmit the information listed below. The selected organization may also be required to answer additional questions and provide their banking information</w:t>
      </w:r>
      <w:r w:rsidR="00AD103E">
        <w:rPr>
          <w:rStyle w:val="Emphasis"/>
          <w:rFonts w:ascii="Times New Roman" w:hAnsi="Times New Roman" w:cs="Times New Roman"/>
          <w:color w:val="242424"/>
        </w:rPr>
        <w:t xml:space="preserve"> for payment purposes</w:t>
      </w:r>
      <w:r w:rsidRPr="007D6F09">
        <w:rPr>
          <w:rStyle w:val="Emphasis"/>
          <w:rFonts w:ascii="Times New Roman" w:hAnsi="Times New Roman" w:cs="Times New Roman"/>
          <w:color w:val="242424"/>
        </w:rPr>
        <w:t xml:space="preserve"> at that time.</w:t>
      </w:r>
    </w:p>
    <w:p w14:paraId="31A439B0" w14:textId="77777777" w:rsidR="007D6F09" w:rsidRPr="00AB51E7" w:rsidRDefault="007D6F09" w:rsidP="007D6F09">
      <w:pPr>
        <w:jc w:val="both"/>
        <w:rPr>
          <w:rFonts w:ascii="Times New Roman" w:hAnsi="Times New Roman" w:cs="Times New Roman"/>
        </w:rPr>
      </w:pPr>
    </w:p>
    <w:p w14:paraId="6E4CA09D" w14:textId="69FF90D8" w:rsidR="003B303B" w:rsidRPr="00AB51E7" w:rsidRDefault="005205E1" w:rsidP="003B30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346094"/>
        </w:rPr>
      </w:pPr>
      <w:r w:rsidRPr="00AB51E7">
        <w:rPr>
          <w:rFonts w:ascii="Times New Roman" w:hAnsi="Times New Roman" w:cs="Times New Roman"/>
          <w:b/>
          <w:color w:val="346094"/>
        </w:rPr>
        <w:t xml:space="preserve">Legal </w:t>
      </w:r>
      <w:r w:rsidR="00F44B4A">
        <w:rPr>
          <w:rFonts w:ascii="Times New Roman" w:hAnsi="Times New Roman" w:cs="Times New Roman"/>
          <w:b/>
          <w:color w:val="346094"/>
        </w:rPr>
        <w:t>e</w:t>
      </w:r>
      <w:r w:rsidRPr="00AB51E7">
        <w:rPr>
          <w:rFonts w:ascii="Times New Roman" w:hAnsi="Times New Roman" w:cs="Times New Roman"/>
          <w:b/>
          <w:color w:val="346094"/>
        </w:rPr>
        <w:t xml:space="preserve">ntity </w:t>
      </w:r>
      <w:r w:rsidR="00F44B4A">
        <w:rPr>
          <w:rFonts w:ascii="Times New Roman" w:hAnsi="Times New Roman" w:cs="Times New Roman"/>
          <w:b/>
          <w:color w:val="346094"/>
        </w:rPr>
        <w:t>i</w:t>
      </w:r>
      <w:r w:rsidR="003901BD" w:rsidRPr="00AB51E7">
        <w:rPr>
          <w:rFonts w:ascii="Times New Roman" w:hAnsi="Times New Roman" w:cs="Times New Roman"/>
          <w:b/>
          <w:color w:val="346094"/>
        </w:rPr>
        <w:t>nformation</w:t>
      </w:r>
      <w:r w:rsidR="00F82754" w:rsidRPr="00AB51E7">
        <w:rPr>
          <w:rStyle w:val="FootnoteReference"/>
          <w:rFonts w:ascii="Times New Roman" w:hAnsi="Times New Roman" w:cs="Times New Roman"/>
          <w:b/>
          <w:color w:val="346094"/>
        </w:rPr>
        <w:footnoteReference w:id="1"/>
      </w:r>
    </w:p>
    <w:p w14:paraId="15E6C13D" w14:textId="77777777" w:rsidR="003B303B" w:rsidRPr="00AB51E7" w:rsidRDefault="003B303B" w:rsidP="003B303B">
      <w:pPr>
        <w:pStyle w:val="ListParagraph"/>
        <w:ind w:left="-162"/>
        <w:rPr>
          <w:rFonts w:ascii="Times New Roman" w:hAnsi="Times New Roman" w:cs="Times New Roman"/>
          <w:b/>
          <w:caps/>
          <w:color w:val="346094"/>
        </w:rPr>
      </w:pPr>
    </w:p>
    <w:p w14:paraId="76CFDA3B" w14:textId="152C5538" w:rsidR="003B303B" w:rsidRPr="00AB51E7" w:rsidRDefault="003B303B" w:rsidP="006D2C32">
      <w:pPr>
        <w:pStyle w:val="ListParagraph"/>
        <w:pBdr>
          <w:bottom w:val="single" w:sz="4" w:space="1" w:color="auto"/>
        </w:pBdr>
        <w:ind w:left="-162"/>
        <w:rPr>
          <w:rFonts w:ascii="Times New Roman" w:hAnsi="Times New Roman" w:cs="Times New Roman"/>
          <w:bCs/>
        </w:rPr>
      </w:pPr>
      <w:r w:rsidRPr="00AB51E7">
        <w:rPr>
          <w:rFonts w:ascii="Times New Roman" w:hAnsi="Times New Roman" w:cs="Times New Roman"/>
          <w:bCs/>
        </w:rPr>
        <w:t>Organization/</w:t>
      </w:r>
      <w:r w:rsidR="00D22933">
        <w:rPr>
          <w:rFonts w:ascii="Times New Roman" w:hAnsi="Times New Roman" w:cs="Times New Roman"/>
          <w:bCs/>
        </w:rPr>
        <w:t>e</w:t>
      </w:r>
      <w:r w:rsidRPr="00AB51E7">
        <w:rPr>
          <w:rFonts w:ascii="Times New Roman" w:hAnsi="Times New Roman" w:cs="Times New Roman"/>
          <w:bCs/>
        </w:rPr>
        <w:t xml:space="preserve">ntity </w:t>
      </w:r>
      <w:r w:rsidR="00D22933">
        <w:rPr>
          <w:rFonts w:ascii="Times New Roman" w:hAnsi="Times New Roman" w:cs="Times New Roman"/>
          <w:bCs/>
        </w:rPr>
        <w:t>n</w:t>
      </w:r>
      <w:r w:rsidRPr="00AB51E7">
        <w:rPr>
          <w:rFonts w:ascii="Times New Roman" w:hAnsi="Times New Roman" w:cs="Times New Roman"/>
          <w:bCs/>
        </w:rPr>
        <w:t>ame:</w:t>
      </w:r>
    </w:p>
    <w:p w14:paraId="367972AB" w14:textId="77777777" w:rsidR="003B303B" w:rsidRPr="00AB51E7" w:rsidRDefault="003B303B" w:rsidP="003B303B">
      <w:pPr>
        <w:pStyle w:val="ListParagraph"/>
        <w:ind w:left="-162"/>
        <w:rPr>
          <w:rFonts w:ascii="Times New Roman" w:hAnsi="Times New Roman" w:cs="Times New Roman"/>
          <w:bCs/>
        </w:rPr>
      </w:pPr>
    </w:p>
    <w:p w14:paraId="3DA640A0" w14:textId="381EAFA0" w:rsidR="003B303B" w:rsidRPr="00AB51E7" w:rsidRDefault="003B303B" w:rsidP="006D2C32">
      <w:pPr>
        <w:pStyle w:val="ListParagraph"/>
        <w:pBdr>
          <w:bottom w:val="single" w:sz="4" w:space="1" w:color="auto"/>
        </w:pBdr>
        <w:ind w:left="-162"/>
        <w:rPr>
          <w:rFonts w:ascii="Times New Roman" w:hAnsi="Times New Roman" w:cs="Times New Roman"/>
          <w:bCs/>
        </w:rPr>
      </w:pPr>
      <w:r w:rsidRPr="00AB51E7">
        <w:rPr>
          <w:rFonts w:ascii="Times New Roman" w:hAnsi="Times New Roman" w:cs="Times New Roman"/>
          <w:bCs/>
        </w:rPr>
        <w:t xml:space="preserve">Country of </w:t>
      </w:r>
      <w:r w:rsidR="00D22933">
        <w:rPr>
          <w:rFonts w:ascii="Times New Roman" w:hAnsi="Times New Roman" w:cs="Times New Roman"/>
          <w:bCs/>
        </w:rPr>
        <w:t>i</w:t>
      </w:r>
      <w:r w:rsidRPr="00AB51E7">
        <w:rPr>
          <w:rFonts w:ascii="Times New Roman" w:hAnsi="Times New Roman" w:cs="Times New Roman"/>
          <w:bCs/>
        </w:rPr>
        <w:t xml:space="preserve">ncorporation or </w:t>
      </w:r>
      <w:r w:rsidR="00D22933">
        <w:rPr>
          <w:rFonts w:ascii="Times New Roman" w:hAnsi="Times New Roman" w:cs="Times New Roman"/>
          <w:bCs/>
        </w:rPr>
        <w:t>l</w:t>
      </w:r>
      <w:r w:rsidRPr="00AB51E7">
        <w:rPr>
          <w:rFonts w:ascii="Times New Roman" w:hAnsi="Times New Roman" w:cs="Times New Roman"/>
          <w:bCs/>
        </w:rPr>
        <w:t xml:space="preserve">egal </w:t>
      </w:r>
      <w:r w:rsidR="00D22933">
        <w:rPr>
          <w:rFonts w:ascii="Times New Roman" w:hAnsi="Times New Roman" w:cs="Times New Roman"/>
          <w:bCs/>
        </w:rPr>
        <w:t>o</w:t>
      </w:r>
      <w:r w:rsidR="00FB41DB" w:rsidRPr="00AB51E7">
        <w:rPr>
          <w:rFonts w:ascii="Times New Roman" w:hAnsi="Times New Roman" w:cs="Times New Roman"/>
          <w:bCs/>
        </w:rPr>
        <w:t xml:space="preserve">rganization: </w:t>
      </w:r>
    </w:p>
    <w:p w14:paraId="5D120408" w14:textId="77777777" w:rsidR="003B303B" w:rsidRPr="00AB51E7" w:rsidRDefault="003B303B" w:rsidP="003B303B">
      <w:pPr>
        <w:pStyle w:val="ListParagraph"/>
        <w:ind w:left="-162"/>
        <w:rPr>
          <w:rFonts w:ascii="Times New Roman" w:hAnsi="Times New Roman" w:cs="Times New Roman"/>
          <w:bCs/>
        </w:rPr>
      </w:pPr>
    </w:p>
    <w:p w14:paraId="55FEBAB0" w14:textId="7BE49B3F" w:rsidR="003B303B" w:rsidRPr="00AB51E7" w:rsidRDefault="003B303B" w:rsidP="006D2C32">
      <w:pPr>
        <w:pStyle w:val="ListParagraph"/>
        <w:pBdr>
          <w:bottom w:val="single" w:sz="4" w:space="1" w:color="auto"/>
        </w:pBdr>
        <w:ind w:left="-162"/>
        <w:rPr>
          <w:rFonts w:ascii="Times New Roman" w:hAnsi="Times New Roman" w:cs="Times New Roman"/>
          <w:bCs/>
        </w:rPr>
      </w:pPr>
      <w:r w:rsidRPr="00AB51E7">
        <w:rPr>
          <w:rFonts w:ascii="Times New Roman" w:hAnsi="Times New Roman" w:cs="Times New Roman"/>
          <w:bCs/>
        </w:rPr>
        <w:t xml:space="preserve">Point of </w:t>
      </w:r>
      <w:r w:rsidR="00D22933">
        <w:rPr>
          <w:rFonts w:ascii="Times New Roman" w:hAnsi="Times New Roman" w:cs="Times New Roman"/>
          <w:bCs/>
        </w:rPr>
        <w:t>c</w:t>
      </w:r>
      <w:r w:rsidRPr="00AB51E7">
        <w:rPr>
          <w:rFonts w:ascii="Times New Roman" w:hAnsi="Times New Roman" w:cs="Times New Roman"/>
          <w:bCs/>
        </w:rPr>
        <w:t>ontact (</w:t>
      </w:r>
      <w:r w:rsidR="00D22933">
        <w:rPr>
          <w:rFonts w:ascii="Times New Roman" w:hAnsi="Times New Roman" w:cs="Times New Roman"/>
          <w:bCs/>
        </w:rPr>
        <w:t>n</w:t>
      </w:r>
      <w:r w:rsidRPr="00AB51E7">
        <w:rPr>
          <w:rFonts w:ascii="Times New Roman" w:hAnsi="Times New Roman" w:cs="Times New Roman"/>
          <w:bCs/>
        </w:rPr>
        <w:t xml:space="preserve">ame, </w:t>
      </w:r>
      <w:r w:rsidR="00D22933">
        <w:rPr>
          <w:rFonts w:ascii="Times New Roman" w:hAnsi="Times New Roman" w:cs="Times New Roman"/>
          <w:bCs/>
        </w:rPr>
        <w:t>p</w:t>
      </w:r>
      <w:r w:rsidRPr="00AB51E7">
        <w:rPr>
          <w:rFonts w:ascii="Times New Roman" w:hAnsi="Times New Roman" w:cs="Times New Roman"/>
          <w:bCs/>
        </w:rPr>
        <w:t>ronouns, email address</w:t>
      </w:r>
      <w:r w:rsidR="00FB41DB" w:rsidRPr="00AB51E7">
        <w:rPr>
          <w:rFonts w:ascii="Times New Roman" w:hAnsi="Times New Roman" w:cs="Times New Roman"/>
          <w:bCs/>
        </w:rPr>
        <w:t>):</w:t>
      </w:r>
    </w:p>
    <w:p w14:paraId="19BF99AD" w14:textId="77777777" w:rsidR="003B303B" w:rsidRPr="00AB51E7" w:rsidRDefault="003B303B" w:rsidP="003B303B">
      <w:pPr>
        <w:pStyle w:val="ListParagraph"/>
        <w:ind w:left="-162"/>
        <w:rPr>
          <w:rFonts w:ascii="Times New Roman" w:hAnsi="Times New Roman" w:cs="Times New Roman"/>
        </w:rPr>
      </w:pPr>
    </w:p>
    <w:p w14:paraId="4DE0C647" w14:textId="18E2D126" w:rsidR="00AC3ED0" w:rsidRPr="00AB51E7" w:rsidRDefault="003B303B" w:rsidP="006D2C32">
      <w:pPr>
        <w:pStyle w:val="ListParagraph"/>
        <w:pBdr>
          <w:bottom w:val="single" w:sz="4" w:space="1" w:color="auto"/>
        </w:pBdr>
        <w:ind w:left="-162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</w:rPr>
        <w:t xml:space="preserve">List any </w:t>
      </w:r>
      <w:r w:rsidR="00270D1C">
        <w:rPr>
          <w:rFonts w:ascii="Times New Roman" w:hAnsi="Times New Roman" w:cs="Times New Roman"/>
        </w:rPr>
        <w:t>related entities</w:t>
      </w:r>
      <w:r w:rsidR="00FB41DB" w:rsidRPr="00AB51E7">
        <w:rPr>
          <w:rFonts w:ascii="Times New Roman" w:hAnsi="Times New Roman" w:cs="Times New Roman"/>
        </w:rPr>
        <w:t xml:space="preserve">: </w:t>
      </w:r>
    </w:p>
    <w:p w14:paraId="76FA6770" w14:textId="77777777" w:rsidR="003B303B" w:rsidRPr="00AB51E7" w:rsidRDefault="003B303B" w:rsidP="003B303B">
      <w:pPr>
        <w:pStyle w:val="ListParagraph"/>
        <w:ind w:left="-162"/>
        <w:rPr>
          <w:rFonts w:ascii="Times New Roman" w:hAnsi="Times New Roman" w:cs="Times New Roman"/>
        </w:rPr>
      </w:pPr>
    </w:p>
    <w:p w14:paraId="2530C316" w14:textId="4DE1E074" w:rsidR="003B303B" w:rsidRPr="00AB51E7" w:rsidRDefault="003B303B" w:rsidP="003B303B">
      <w:pPr>
        <w:pStyle w:val="ListParagraph"/>
        <w:ind w:left="-162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</w:rPr>
        <w:t xml:space="preserve">Type of </w:t>
      </w:r>
      <w:r w:rsidR="00D22933">
        <w:rPr>
          <w:rFonts w:ascii="Times New Roman" w:hAnsi="Times New Roman" w:cs="Times New Roman"/>
        </w:rPr>
        <w:t>o</w:t>
      </w:r>
      <w:r w:rsidRPr="00AB51E7">
        <w:rPr>
          <w:rFonts w:ascii="Times New Roman" w:hAnsi="Times New Roman" w:cs="Times New Roman"/>
        </w:rPr>
        <w:t>rganization/</w:t>
      </w:r>
      <w:r w:rsidR="00D22933">
        <w:rPr>
          <w:rFonts w:ascii="Times New Roman" w:hAnsi="Times New Roman" w:cs="Times New Roman"/>
        </w:rPr>
        <w:t>e</w:t>
      </w:r>
      <w:r w:rsidRPr="00AB51E7">
        <w:rPr>
          <w:rFonts w:ascii="Times New Roman" w:hAnsi="Times New Roman" w:cs="Times New Roman"/>
        </w:rPr>
        <w:t>ntity (</w:t>
      </w:r>
      <w:r w:rsidR="00D172A2">
        <w:rPr>
          <w:rFonts w:ascii="Times New Roman" w:hAnsi="Times New Roman" w:cs="Times New Roman"/>
        </w:rPr>
        <w:t>n</w:t>
      </w:r>
      <w:r w:rsidRPr="00AB51E7">
        <w:rPr>
          <w:rFonts w:ascii="Times New Roman" w:hAnsi="Times New Roman" w:cs="Times New Roman"/>
        </w:rPr>
        <w:t xml:space="preserve">onprofit, </w:t>
      </w:r>
      <w:r w:rsidR="00D172A2">
        <w:rPr>
          <w:rFonts w:ascii="Times New Roman" w:hAnsi="Times New Roman" w:cs="Times New Roman"/>
        </w:rPr>
        <w:t>f</w:t>
      </w:r>
      <w:r w:rsidRPr="00AB51E7">
        <w:rPr>
          <w:rFonts w:ascii="Times New Roman" w:hAnsi="Times New Roman" w:cs="Times New Roman"/>
        </w:rPr>
        <w:t>or-</w:t>
      </w:r>
      <w:r w:rsidR="00D172A2">
        <w:rPr>
          <w:rFonts w:ascii="Times New Roman" w:hAnsi="Times New Roman" w:cs="Times New Roman"/>
        </w:rPr>
        <w:t>p</w:t>
      </w:r>
      <w:r w:rsidRPr="00AB51E7">
        <w:rPr>
          <w:rFonts w:ascii="Times New Roman" w:hAnsi="Times New Roman" w:cs="Times New Roman"/>
        </w:rPr>
        <w:t xml:space="preserve">rofit, </w:t>
      </w:r>
    </w:p>
    <w:p w14:paraId="022885A6" w14:textId="158AD2FA" w:rsidR="003B303B" w:rsidRPr="00AB51E7" w:rsidRDefault="00D172A2" w:rsidP="006D2C32">
      <w:pPr>
        <w:pStyle w:val="ListParagraph"/>
        <w:pBdr>
          <w:bottom w:val="single" w:sz="4" w:space="1" w:color="auto"/>
        </w:pBdr>
        <w:ind w:left="-1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3B303B" w:rsidRPr="00AB51E7">
        <w:rPr>
          <w:rFonts w:ascii="Times New Roman" w:hAnsi="Times New Roman" w:cs="Times New Roman"/>
        </w:rPr>
        <w:t xml:space="preserve">overnment/Tribe, </w:t>
      </w:r>
      <w:r>
        <w:rPr>
          <w:rFonts w:ascii="Times New Roman" w:hAnsi="Times New Roman" w:cs="Times New Roman"/>
        </w:rPr>
        <w:t>i</w:t>
      </w:r>
      <w:r w:rsidR="003B303B" w:rsidRPr="00AB51E7">
        <w:rPr>
          <w:rFonts w:ascii="Times New Roman" w:hAnsi="Times New Roman" w:cs="Times New Roman"/>
        </w:rPr>
        <w:t>ntergovernmental/</w:t>
      </w:r>
      <w:r>
        <w:rPr>
          <w:rFonts w:ascii="Times New Roman" w:hAnsi="Times New Roman" w:cs="Times New Roman"/>
        </w:rPr>
        <w:t>m</w:t>
      </w:r>
      <w:r w:rsidR="003B303B" w:rsidRPr="00AB51E7">
        <w:rPr>
          <w:rFonts w:ascii="Times New Roman" w:hAnsi="Times New Roman" w:cs="Times New Roman"/>
        </w:rPr>
        <w:t>ultilateral/</w:t>
      </w:r>
      <w:r>
        <w:rPr>
          <w:rFonts w:ascii="Times New Roman" w:hAnsi="Times New Roman" w:cs="Times New Roman"/>
        </w:rPr>
        <w:t>r</w:t>
      </w:r>
      <w:r w:rsidR="003B303B" w:rsidRPr="00AB51E7">
        <w:rPr>
          <w:rFonts w:ascii="Times New Roman" w:hAnsi="Times New Roman" w:cs="Times New Roman"/>
        </w:rPr>
        <w:t>egional org</w:t>
      </w:r>
      <w:r w:rsidR="00DF7EB7">
        <w:rPr>
          <w:rFonts w:ascii="Times New Roman" w:hAnsi="Times New Roman" w:cs="Times New Roman"/>
        </w:rPr>
        <w:t>anization</w:t>
      </w:r>
      <w:r w:rsidR="003B303B" w:rsidRPr="00AB51E7">
        <w:rPr>
          <w:rFonts w:ascii="Times New Roman" w:hAnsi="Times New Roman" w:cs="Times New Roman"/>
        </w:rPr>
        <w:t xml:space="preserve">, </w:t>
      </w:r>
      <w:r w:rsidR="00FB41DB" w:rsidRPr="00AB51E7">
        <w:rPr>
          <w:rFonts w:ascii="Times New Roman" w:hAnsi="Times New Roman" w:cs="Times New Roman"/>
        </w:rPr>
        <w:t>etc.</w:t>
      </w:r>
      <w:r w:rsidR="003B303B" w:rsidRPr="00AB51E7">
        <w:rPr>
          <w:rFonts w:ascii="Times New Roman" w:hAnsi="Times New Roman" w:cs="Times New Roman"/>
        </w:rPr>
        <w:t>)</w:t>
      </w:r>
      <w:r w:rsidR="00AB51E7">
        <w:rPr>
          <w:rFonts w:ascii="Times New Roman" w:hAnsi="Times New Roman" w:cs="Times New Roman"/>
        </w:rPr>
        <w:t>:</w:t>
      </w:r>
      <w:r w:rsidR="003B303B" w:rsidRPr="00AB51E7">
        <w:rPr>
          <w:rFonts w:ascii="Times New Roman" w:hAnsi="Times New Roman" w:cs="Times New Roman"/>
        </w:rPr>
        <w:t xml:space="preserve"> </w:t>
      </w:r>
    </w:p>
    <w:p w14:paraId="63B985E4" w14:textId="50E04ED7" w:rsidR="003B303B" w:rsidRPr="00AB51E7" w:rsidRDefault="003B303B" w:rsidP="00B101C5">
      <w:pPr>
        <w:pStyle w:val="ListParagraph"/>
        <w:ind w:left="-162"/>
        <w:rPr>
          <w:rFonts w:ascii="Times New Roman" w:hAnsi="Times New Roman" w:cs="Times New Roman"/>
        </w:rPr>
      </w:pPr>
    </w:p>
    <w:p w14:paraId="027903C6" w14:textId="68AADCF7" w:rsidR="00FB41DB" w:rsidRPr="00AB51E7" w:rsidRDefault="003B303B" w:rsidP="006D2C32">
      <w:pPr>
        <w:pStyle w:val="ListParagraph"/>
        <w:pBdr>
          <w:bottom w:val="single" w:sz="4" w:space="1" w:color="auto"/>
        </w:pBdr>
        <w:ind w:left="-162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</w:rPr>
        <w:t>Second</w:t>
      </w:r>
      <w:r w:rsidR="00DB40D4">
        <w:rPr>
          <w:rFonts w:ascii="Times New Roman" w:hAnsi="Times New Roman" w:cs="Times New Roman"/>
        </w:rPr>
        <w:t>-</w:t>
      </w:r>
      <w:r w:rsidR="00D172A2">
        <w:rPr>
          <w:rFonts w:ascii="Times New Roman" w:hAnsi="Times New Roman" w:cs="Times New Roman"/>
        </w:rPr>
        <w:t>l</w:t>
      </w:r>
      <w:r w:rsidRPr="00AB51E7">
        <w:rPr>
          <w:rFonts w:ascii="Times New Roman" w:hAnsi="Times New Roman" w:cs="Times New Roman"/>
        </w:rPr>
        <w:t xml:space="preserve">evel </w:t>
      </w:r>
      <w:r w:rsidR="00D172A2">
        <w:rPr>
          <w:rFonts w:ascii="Times New Roman" w:hAnsi="Times New Roman" w:cs="Times New Roman"/>
        </w:rPr>
        <w:t>t</w:t>
      </w:r>
      <w:r w:rsidRPr="00AB51E7">
        <w:rPr>
          <w:rFonts w:ascii="Times New Roman" w:hAnsi="Times New Roman" w:cs="Times New Roman"/>
        </w:rPr>
        <w:t xml:space="preserve">ype (LLC, </w:t>
      </w:r>
      <w:r w:rsidR="000426AA">
        <w:rPr>
          <w:rFonts w:ascii="Times New Roman" w:hAnsi="Times New Roman" w:cs="Times New Roman"/>
        </w:rPr>
        <w:t>c</w:t>
      </w:r>
      <w:r w:rsidRPr="00AB51E7">
        <w:rPr>
          <w:rFonts w:ascii="Times New Roman" w:hAnsi="Times New Roman" w:cs="Times New Roman"/>
        </w:rPr>
        <w:t>orporation, 501</w:t>
      </w:r>
      <w:r w:rsidR="00077538">
        <w:rPr>
          <w:rFonts w:ascii="Times New Roman" w:hAnsi="Times New Roman" w:cs="Times New Roman"/>
        </w:rPr>
        <w:t>[</w:t>
      </w:r>
      <w:r w:rsidRPr="00AB51E7">
        <w:rPr>
          <w:rFonts w:ascii="Times New Roman" w:hAnsi="Times New Roman" w:cs="Times New Roman"/>
        </w:rPr>
        <w:t>c</w:t>
      </w:r>
      <w:r w:rsidR="00077538">
        <w:rPr>
          <w:rFonts w:ascii="Times New Roman" w:hAnsi="Times New Roman" w:cs="Times New Roman"/>
        </w:rPr>
        <w:t>][</w:t>
      </w:r>
      <w:r w:rsidRPr="00AB51E7">
        <w:rPr>
          <w:rFonts w:ascii="Times New Roman" w:hAnsi="Times New Roman" w:cs="Times New Roman"/>
        </w:rPr>
        <w:t>3</w:t>
      </w:r>
      <w:r w:rsidR="00077538">
        <w:rPr>
          <w:rFonts w:ascii="Times New Roman" w:hAnsi="Times New Roman" w:cs="Times New Roman"/>
        </w:rPr>
        <w:t>]</w:t>
      </w:r>
      <w:r w:rsidRPr="00AB51E7">
        <w:rPr>
          <w:rFonts w:ascii="Times New Roman" w:hAnsi="Times New Roman" w:cs="Times New Roman"/>
        </w:rPr>
        <w:t>, 501</w:t>
      </w:r>
      <w:r w:rsidR="00077538">
        <w:rPr>
          <w:rFonts w:ascii="Times New Roman" w:hAnsi="Times New Roman" w:cs="Times New Roman"/>
        </w:rPr>
        <w:t>[</w:t>
      </w:r>
      <w:r w:rsidRPr="00AB51E7">
        <w:rPr>
          <w:rFonts w:ascii="Times New Roman" w:hAnsi="Times New Roman" w:cs="Times New Roman"/>
        </w:rPr>
        <w:t>c</w:t>
      </w:r>
      <w:r w:rsidR="00077538">
        <w:rPr>
          <w:rFonts w:ascii="Times New Roman" w:hAnsi="Times New Roman" w:cs="Times New Roman"/>
        </w:rPr>
        <w:t>][</w:t>
      </w:r>
      <w:r w:rsidRPr="00AB51E7">
        <w:rPr>
          <w:rFonts w:ascii="Times New Roman" w:hAnsi="Times New Roman" w:cs="Times New Roman"/>
        </w:rPr>
        <w:t>4</w:t>
      </w:r>
      <w:r w:rsidR="00077538">
        <w:rPr>
          <w:rFonts w:ascii="Times New Roman" w:hAnsi="Times New Roman" w:cs="Times New Roman"/>
        </w:rPr>
        <w:t>]</w:t>
      </w:r>
      <w:r w:rsidRPr="00AB51E7">
        <w:rPr>
          <w:rFonts w:ascii="Times New Roman" w:hAnsi="Times New Roman" w:cs="Times New Roman"/>
        </w:rPr>
        <w:t>, 501</w:t>
      </w:r>
      <w:r w:rsidR="00077538">
        <w:rPr>
          <w:rFonts w:ascii="Times New Roman" w:hAnsi="Times New Roman" w:cs="Times New Roman"/>
        </w:rPr>
        <w:t>[</w:t>
      </w:r>
      <w:r w:rsidRPr="00AB51E7">
        <w:rPr>
          <w:rFonts w:ascii="Times New Roman" w:hAnsi="Times New Roman" w:cs="Times New Roman"/>
        </w:rPr>
        <w:t>c</w:t>
      </w:r>
      <w:r w:rsidR="00077538">
        <w:rPr>
          <w:rFonts w:ascii="Times New Roman" w:hAnsi="Times New Roman" w:cs="Times New Roman"/>
        </w:rPr>
        <w:t>][</w:t>
      </w:r>
      <w:r w:rsidRPr="00AB51E7">
        <w:rPr>
          <w:rFonts w:ascii="Times New Roman" w:hAnsi="Times New Roman" w:cs="Times New Roman"/>
        </w:rPr>
        <w:t>6</w:t>
      </w:r>
      <w:r w:rsidR="00077538">
        <w:rPr>
          <w:rFonts w:ascii="Times New Roman" w:hAnsi="Times New Roman" w:cs="Times New Roman"/>
        </w:rPr>
        <w:t>]</w:t>
      </w:r>
      <w:r w:rsidRPr="00AB51E7">
        <w:rPr>
          <w:rFonts w:ascii="Times New Roman" w:hAnsi="Times New Roman" w:cs="Times New Roman"/>
        </w:rPr>
        <w:t>, regional org</w:t>
      </w:r>
      <w:r w:rsidR="00DF7EB7">
        <w:rPr>
          <w:rFonts w:ascii="Times New Roman" w:hAnsi="Times New Roman" w:cs="Times New Roman"/>
        </w:rPr>
        <w:t>anization</w:t>
      </w:r>
      <w:r w:rsidRPr="00AB51E7">
        <w:rPr>
          <w:rFonts w:ascii="Times New Roman" w:hAnsi="Times New Roman" w:cs="Times New Roman"/>
        </w:rPr>
        <w:t xml:space="preserve">, </w:t>
      </w:r>
      <w:r w:rsidR="00D172A2">
        <w:rPr>
          <w:rFonts w:ascii="Times New Roman" w:hAnsi="Times New Roman" w:cs="Times New Roman"/>
        </w:rPr>
        <w:t>i</w:t>
      </w:r>
      <w:r w:rsidRPr="00AB51E7">
        <w:rPr>
          <w:rFonts w:ascii="Times New Roman" w:hAnsi="Times New Roman" w:cs="Times New Roman"/>
        </w:rPr>
        <w:t xml:space="preserve">ndividual, </w:t>
      </w:r>
      <w:r w:rsidR="00FB41DB" w:rsidRPr="00AB51E7">
        <w:rPr>
          <w:rFonts w:ascii="Times New Roman" w:hAnsi="Times New Roman" w:cs="Times New Roman"/>
        </w:rPr>
        <w:t>etc.</w:t>
      </w:r>
      <w:r w:rsidR="00AB51E7">
        <w:rPr>
          <w:rFonts w:ascii="Times New Roman" w:hAnsi="Times New Roman" w:cs="Times New Roman"/>
        </w:rPr>
        <w:t xml:space="preserve">): </w:t>
      </w:r>
    </w:p>
    <w:p w14:paraId="3450BE16" w14:textId="77777777" w:rsidR="00FB41DB" w:rsidRPr="00AB51E7" w:rsidRDefault="00FB41DB" w:rsidP="00FB41DB">
      <w:pPr>
        <w:pStyle w:val="ListParagraph"/>
        <w:ind w:left="-162"/>
        <w:rPr>
          <w:rFonts w:ascii="Times New Roman" w:hAnsi="Times New Roman" w:cs="Times New Roman"/>
        </w:rPr>
      </w:pPr>
    </w:p>
    <w:p w14:paraId="474D3AE3" w14:textId="6D397A12" w:rsidR="00FB41DB" w:rsidRPr="00AB51E7" w:rsidRDefault="00FB41DB" w:rsidP="00FB41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346094"/>
        </w:rPr>
      </w:pPr>
      <w:r w:rsidRPr="00AB51E7">
        <w:rPr>
          <w:rFonts w:ascii="Times New Roman" w:hAnsi="Times New Roman" w:cs="Times New Roman"/>
          <w:b/>
          <w:color w:val="346094"/>
        </w:rPr>
        <w:t xml:space="preserve">Questions for all </w:t>
      </w:r>
      <w:r w:rsidR="00F44B4A">
        <w:rPr>
          <w:rFonts w:ascii="Times New Roman" w:hAnsi="Times New Roman" w:cs="Times New Roman"/>
          <w:b/>
          <w:color w:val="346094"/>
        </w:rPr>
        <w:t>r</w:t>
      </w:r>
      <w:r w:rsidRPr="00AB51E7">
        <w:rPr>
          <w:rFonts w:ascii="Times New Roman" w:hAnsi="Times New Roman" w:cs="Times New Roman"/>
          <w:b/>
          <w:color w:val="346094"/>
        </w:rPr>
        <w:t>espondent</w:t>
      </w:r>
      <w:r w:rsidR="00AB51E7">
        <w:rPr>
          <w:rFonts w:ascii="Times New Roman" w:hAnsi="Times New Roman" w:cs="Times New Roman"/>
          <w:b/>
          <w:color w:val="346094"/>
        </w:rPr>
        <w:t>s</w:t>
      </w:r>
      <w:r w:rsidRPr="00AB51E7">
        <w:rPr>
          <w:rFonts w:ascii="Times New Roman" w:hAnsi="Times New Roman" w:cs="Times New Roman"/>
          <w:b/>
          <w:color w:val="346094"/>
        </w:rPr>
        <w:t xml:space="preserve"> (1-5)</w:t>
      </w:r>
    </w:p>
    <w:p w14:paraId="5139E356" w14:textId="77777777" w:rsidR="00FB41DB" w:rsidRPr="00AB51E7" w:rsidRDefault="00FB41DB" w:rsidP="00FB41DB">
      <w:pPr>
        <w:pStyle w:val="ListParagraph"/>
        <w:ind w:left="-162"/>
        <w:rPr>
          <w:rFonts w:ascii="Times New Roman" w:hAnsi="Times New Roman" w:cs="Times New Roman"/>
        </w:rPr>
      </w:pPr>
    </w:p>
    <w:p w14:paraId="7969C10D" w14:textId="0CC6DB69" w:rsidR="000F2FF7" w:rsidRPr="00AB51E7" w:rsidRDefault="00FB41DB" w:rsidP="000F2F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</w:rPr>
        <w:t xml:space="preserve">Will you or your organization be able to meet all operational financial obligations in a timely manner throughout the term of your proposal? </w:t>
      </w:r>
    </w:p>
    <w:p w14:paraId="2C9487FC" w14:textId="7B5AF4D1" w:rsidR="00FB41DB" w:rsidRPr="00AB51E7" w:rsidRDefault="00665C50" w:rsidP="000F2FF7">
      <w:pPr>
        <w:pStyle w:val="ListParagraph"/>
        <w:ind w:left="19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877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1DB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FB41DB" w:rsidRPr="00AB51E7">
        <w:rPr>
          <w:rFonts w:ascii="Times New Roman" w:hAnsi="Times New Roman" w:cs="Times New Roman"/>
        </w:rPr>
        <w:t xml:space="preserve"> Yes</w:t>
      </w:r>
      <w:r w:rsidR="00FB41DB" w:rsidRPr="00AB51E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60580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1DB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FB41DB" w:rsidRPr="00AB51E7">
        <w:rPr>
          <w:rFonts w:ascii="Times New Roman" w:hAnsi="Times New Roman" w:cs="Times New Roman"/>
        </w:rPr>
        <w:t xml:space="preserve"> No</w:t>
      </w:r>
    </w:p>
    <w:p w14:paraId="51380181" w14:textId="5FB2C511" w:rsidR="000F2FF7" w:rsidRPr="00AB51E7" w:rsidRDefault="000F2FF7" w:rsidP="006D2C32">
      <w:pPr>
        <w:pStyle w:val="ListParagraph"/>
        <w:pBdr>
          <w:bottom w:val="single" w:sz="4" w:space="1" w:color="auto"/>
        </w:pBdr>
        <w:ind w:left="198"/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  <w:b/>
          <w:bCs/>
        </w:rPr>
        <w:t>If no, please explain:</w:t>
      </w:r>
    </w:p>
    <w:p w14:paraId="3D04642A" w14:textId="77777777" w:rsidR="00D3452E" w:rsidRPr="00AB51E7" w:rsidRDefault="00D3452E" w:rsidP="000F2FF7">
      <w:pPr>
        <w:jc w:val="both"/>
        <w:rPr>
          <w:rFonts w:ascii="Times New Roman" w:hAnsi="Times New Roman" w:cs="Times New Roman"/>
          <w:color w:val="346094"/>
        </w:rPr>
      </w:pPr>
    </w:p>
    <w:p w14:paraId="62F27E84" w14:textId="21832F96" w:rsidR="000F2FF7" w:rsidRPr="00AB51E7" w:rsidRDefault="000F2FF7" w:rsidP="000F2F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</w:rPr>
        <w:t xml:space="preserve">During the past two fiscal years, have you or your </w:t>
      </w:r>
      <w:r w:rsidR="00056B33" w:rsidRPr="00AB51E7">
        <w:rPr>
          <w:rFonts w:ascii="Times New Roman" w:hAnsi="Times New Roman" w:cs="Times New Roman"/>
        </w:rPr>
        <w:t>organization</w:t>
      </w:r>
      <w:r w:rsidRPr="00AB51E7">
        <w:rPr>
          <w:rFonts w:ascii="Times New Roman" w:hAnsi="Times New Roman" w:cs="Times New Roman"/>
        </w:rPr>
        <w:t xml:space="preserve"> been involved in any active or threatened litigation or government investigation? </w:t>
      </w:r>
    </w:p>
    <w:p w14:paraId="09816F76" w14:textId="381267F9" w:rsidR="000F2FF7" w:rsidRPr="00AB51E7" w:rsidRDefault="00665C50" w:rsidP="000F2FF7">
      <w:pPr>
        <w:pStyle w:val="ListParagraph"/>
        <w:ind w:left="19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3484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75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F2FF7" w:rsidRPr="00AB51E7">
        <w:rPr>
          <w:rFonts w:ascii="Times New Roman" w:hAnsi="Times New Roman" w:cs="Times New Roman"/>
        </w:rPr>
        <w:t xml:space="preserve"> Yes</w:t>
      </w:r>
      <w:r w:rsidR="000F2FF7" w:rsidRPr="00AB51E7">
        <w:rPr>
          <w:rFonts w:ascii="Times New Roman" w:hAnsi="Times New Roman" w:cs="Times New Roman"/>
        </w:rPr>
        <w:tab/>
        <w:t xml:space="preserve"> </w:t>
      </w:r>
      <w:sdt>
        <w:sdtPr>
          <w:rPr>
            <w:rFonts w:ascii="Times New Roman" w:hAnsi="Times New Roman" w:cs="Times New Roman"/>
          </w:rPr>
          <w:id w:val="145120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F7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0F2FF7" w:rsidRPr="00AB51E7">
        <w:rPr>
          <w:rFonts w:ascii="Times New Roman" w:hAnsi="Times New Roman" w:cs="Times New Roman"/>
        </w:rPr>
        <w:t xml:space="preserve"> No</w:t>
      </w:r>
    </w:p>
    <w:p w14:paraId="1112A77C" w14:textId="1B5C5385" w:rsidR="000F2FF7" w:rsidRPr="00AB51E7" w:rsidRDefault="000F2FF7" w:rsidP="006D2C32">
      <w:pPr>
        <w:pStyle w:val="ListParagraph"/>
        <w:pBdr>
          <w:bottom w:val="single" w:sz="4" w:space="1" w:color="auto"/>
        </w:pBdr>
        <w:ind w:left="198"/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  <w:b/>
          <w:bCs/>
        </w:rPr>
        <w:t>If yes, please explain</w:t>
      </w:r>
      <w:r w:rsidRPr="00AB51E7">
        <w:rPr>
          <w:rFonts w:ascii="Times New Roman" w:hAnsi="Times New Roman" w:cs="Times New Roman"/>
        </w:rPr>
        <w:t xml:space="preserve">: </w:t>
      </w:r>
    </w:p>
    <w:p w14:paraId="0D97BBF7" w14:textId="77777777" w:rsidR="000F2FF7" w:rsidRPr="00AB51E7" w:rsidRDefault="000F2FF7" w:rsidP="000F2FF7">
      <w:pPr>
        <w:jc w:val="both"/>
        <w:rPr>
          <w:rFonts w:ascii="Times New Roman" w:hAnsi="Times New Roman" w:cs="Times New Roman"/>
        </w:rPr>
      </w:pPr>
    </w:p>
    <w:p w14:paraId="3A6F73CA" w14:textId="216539C8" w:rsidR="000F2FF7" w:rsidRPr="00AB51E7" w:rsidRDefault="000F2FF7" w:rsidP="000F2F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</w:rPr>
        <w:t>During the past two fiscal years, ha</w:t>
      </w:r>
      <w:r w:rsidR="00056B33">
        <w:rPr>
          <w:rFonts w:ascii="Times New Roman" w:hAnsi="Times New Roman" w:cs="Times New Roman"/>
        </w:rPr>
        <w:t>s</w:t>
      </w:r>
      <w:r w:rsidRPr="00AB51E7">
        <w:rPr>
          <w:rFonts w:ascii="Times New Roman" w:hAnsi="Times New Roman" w:cs="Times New Roman"/>
        </w:rPr>
        <w:t xml:space="preserve"> your </w:t>
      </w:r>
      <w:r w:rsidR="00056B33">
        <w:rPr>
          <w:rFonts w:ascii="Times New Roman" w:hAnsi="Times New Roman" w:cs="Times New Roman"/>
        </w:rPr>
        <w:t>o</w:t>
      </w:r>
      <w:r w:rsidRPr="00AB51E7">
        <w:rPr>
          <w:rFonts w:ascii="Times New Roman" w:hAnsi="Times New Roman" w:cs="Times New Roman"/>
        </w:rPr>
        <w:t xml:space="preserve">rganization </w:t>
      </w:r>
      <w:r w:rsidR="00056B33">
        <w:rPr>
          <w:rFonts w:ascii="Times New Roman" w:hAnsi="Times New Roman" w:cs="Times New Roman"/>
        </w:rPr>
        <w:t>had any negative publicity</w:t>
      </w:r>
      <w:r w:rsidR="006B6754">
        <w:rPr>
          <w:rFonts w:ascii="Times New Roman" w:hAnsi="Times New Roman" w:cs="Times New Roman"/>
        </w:rPr>
        <w:t xml:space="preserve"> or </w:t>
      </w:r>
      <w:r w:rsidR="00056B33">
        <w:rPr>
          <w:rFonts w:ascii="Times New Roman" w:hAnsi="Times New Roman" w:cs="Times New Roman"/>
        </w:rPr>
        <w:t>scrutiny about financial, personal, and/or management integrity, or anything that might affect your ability to fulfill your obligations?</w:t>
      </w:r>
    </w:p>
    <w:p w14:paraId="5E50125B" w14:textId="2C7A7CB9" w:rsidR="000F2FF7" w:rsidRPr="00AB51E7" w:rsidRDefault="00665C50" w:rsidP="000F2FF7">
      <w:pPr>
        <w:pStyle w:val="ListParagraph"/>
        <w:ind w:left="19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4863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F7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0F2FF7" w:rsidRPr="00AB51E7">
        <w:rPr>
          <w:rFonts w:ascii="Times New Roman" w:hAnsi="Times New Roman" w:cs="Times New Roman"/>
        </w:rPr>
        <w:t>Yes</w:t>
      </w:r>
      <w:r w:rsidR="000F2FF7" w:rsidRPr="00AB51E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49187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F7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0F2FF7" w:rsidRPr="00AB51E7">
        <w:rPr>
          <w:rFonts w:ascii="Times New Roman" w:hAnsi="Times New Roman" w:cs="Times New Roman"/>
        </w:rPr>
        <w:t xml:space="preserve"> No</w:t>
      </w:r>
    </w:p>
    <w:p w14:paraId="3DEEAEAE" w14:textId="7AE73A87" w:rsidR="000F2FF7" w:rsidRPr="00AB51E7" w:rsidRDefault="000F2FF7" w:rsidP="006D2C32">
      <w:pPr>
        <w:pStyle w:val="ListParagraph"/>
        <w:pBdr>
          <w:bottom w:val="single" w:sz="4" w:space="1" w:color="auto"/>
        </w:pBdr>
        <w:ind w:left="198"/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  <w:b/>
          <w:bCs/>
        </w:rPr>
        <w:t>If yes, please explain</w:t>
      </w:r>
      <w:r w:rsidRPr="00AB51E7">
        <w:rPr>
          <w:rFonts w:ascii="Times New Roman" w:hAnsi="Times New Roman" w:cs="Times New Roman"/>
        </w:rPr>
        <w:t xml:space="preserve">: </w:t>
      </w:r>
    </w:p>
    <w:p w14:paraId="389A4652" w14:textId="77777777" w:rsidR="000F2FF7" w:rsidRPr="00AB51E7" w:rsidRDefault="000F2FF7" w:rsidP="000F2FF7">
      <w:pPr>
        <w:jc w:val="both"/>
        <w:rPr>
          <w:rFonts w:ascii="Times New Roman" w:hAnsi="Times New Roman" w:cs="Times New Roman"/>
        </w:rPr>
      </w:pPr>
    </w:p>
    <w:p w14:paraId="62E43C8B" w14:textId="698766BD" w:rsidR="008674E0" w:rsidRPr="00AB51E7" w:rsidRDefault="000F2FF7" w:rsidP="000F2F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</w:rPr>
        <w:t>Do you know of any actual or potential conflicts of interest</w:t>
      </w:r>
      <w:r w:rsidR="00056B33">
        <w:rPr>
          <w:rFonts w:ascii="Times New Roman" w:hAnsi="Times New Roman" w:cs="Times New Roman"/>
        </w:rPr>
        <w:t>?</w:t>
      </w:r>
    </w:p>
    <w:p w14:paraId="496944C1" w14:textId="7B167A37" w:rsidR="000F2FF7" w:rsidRPr="00AB51E7" w:rsidRDefault="00665C50" w:rsidP="000F2FF7">
      <w:pPr>
        <w:pStyle w:val="ListParagraph"/>
        <w:ind w:left="198"/>
        <w:jc w:val="both"/>
        <w:rPr>
          <w:rFonts w:ascii="Times New Roman" w:hAnsi="Times New Roman" w:cs="Times New Roman"/>
          <w:iCs/>
        </w:rPr>
      </w:pPr>
      <w:sdt>
        <w:sdtPr>
          <w:rPr>
            <w:rFonts w:ascii="Times New Roman" w:hAnsi="Times New Roman" w:cs="Times New Roman"/>
            <w:iCs/>
          </w:rPr>
          <w:id w:val="106661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F7" w:rsidRPr="00AB51E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0F2FF7" w:rsidRPr="00AB51E7">
        <w:rPr>
          <w:rFonts w:ascii="Times New Roman" w:hAnsi="Times New Roman" w:cs="Times New Roman"/>
          <w:iCs/>
        </w:rPr>
        <w:t>Yes</w:t>
      </w:r>
      <w:r w:rsidR="000F2FF7" w:rsidRPr="00AB51E7">
        <w:rPr>
          <w:rFonts w:ascii="Times New Roman" w:hAnsi="Times New Roman" w:cs="Times New Roman"/>
          <w:iCs/>
        </w:rPr>
        <w:tab/>
      </w:r>
      <w:sdt>
        <w:sdtPr>
          <w:rPr>
            <w:rFonts w:ascii="Times New Roman" w:hAnsi="Times New Roman" w:cs="Times New Roman"/>
            <w:iCs/>
          </w:rPr>
          <w:id w:val="-127101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F7" w:rsidRPr="00AB51E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0F2FF7" w:rsidRPr="00AB51E7">
        <w:rPr>
          <w:rFonts w:ascii="Times New Roman" w:hAnsi="Times New Roman" w:cs="Times New Roman"/>
          <w:iCs/>
        </w:rPr>
        <w:t xml:space="preserve"> No</w:t>
      </w:r>
    </w:p>
    <w:p w14:paraId="562852A5" w14:textId="13BD4382" w:rsidR="000F2FF7" w:rsidRPr="00AB51E7" w:rsidRDefault="000F2FF7" w:rsidP="006D2C32">
      <w:pPr>
        <w:pStyle w:val="ListParagraph"/>
        <w:pBdr>
          <w:bottom w:val="single" w:sz="4" w:space="1" w:color="auto"/>
        </w:pBdr>
        <w:ind w:left="198"/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  <w:b/>
          <w:bCs/>
        </w:rPr>
        <w:t>If yes, please explain</w:t>
      </w:r>
      <w:r w:rsidRPr="00AB51E7">
        <w:rPr>
          <w:rFonts w:ascii="Times New Roman" w:hAnsi="Times New Roman" w:cs="Times New Roman"/>
        </w:rPr>
        <w:t xml:space="preserve">: </w:t>
      </w:r>
    </w:p>
    <w:p w14:paraId="414010CA" w14:textId="77777777" w:rsidR="000F2FF7" w:rsidRDefault="000F2FF7" w:rsidP="000F2FF7">
      <w:pPr>
        <w:pStyle w:val="ListParagraph"/>
        <w:ind w:left="198"/>
        <w:jc w:val="both"/>
        <w:rPr>
          <w:rFonts w:ascii="Times New Roman" w:hAnsi="Times New Roman" w:cs="Times New Roman"/>
          <w:i/>
        </w:rPr>
      </w:pPr>
    </w:p>
    <w:p w14:paraId="745F3F21" w14:textId="77777777" w:rsidR="007D6F09" w:rsidRPr="00AB51E7" w:rsidRDefault="007D6F09" w:rsidP="000F2FF7">
      <w:pPr>
        <w:pStyle w:val="ListParagraph"/>
        <w:ind w:left="198"/>
        <w:jc w:val="both"/>
        <w:rPr>
          <w:rFonts w:ascii="Times New Roman" w:hAnsi="Times New Roman" w:cs="Times New Roman"/>
          <w:i/>
        </w:rPr>
      </w:pPr>
    </w:p>
    <w:p w14:paraId="5853856B" w14:textId="27BECB37" w:rsidR="000F2FF7" w:rsidRPr="00AB51E7" w:rsidRDefault="000F2FF7" w:rsidP="000F2F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  <w:color w:val="000000"/>
        </w:rPr>
        <w:lastRenderedPageBreak/>
        <w:t xml:space="preserve">Will you or your organization </w:t>
      </w:r>
      <w:r w:rsidR="00056B33">
        <w:rPr>
          <w:rFonts w:ascii="Times New Roman" w:hAnsi="Times New Roman" w:cs="Times New Roman"/>
          <w:color w:val="000000"/>
        </w:rPr>
        <w:t>provide anything of value to a</w:t>
      </w:r>
      <w:r w:rsidRPr="00AB51E7">
        <w:rPr>
          <w:rFonts w:ascii="Times New Roman" w:hAnsi="Times New Roman" w:cs="Times New Roman"/>
          <w:color w:val="000000"/>
        </w:rPr>
        <w:t xml:space="preserve"> government official</w:t>
      </w:r>
      <w:r w:rsidR="00056B33">
        <w:rPr>
          <w:rFonts w:ascii="Times New Roman" w:hAnsi="Times New Roman" w:cs="Times New Roman"/>
          <w:color w:val="000000"/>
        </w:rPr>
        <w:t xml:space="preserve"> through this proposal</w:t>
      </w:r>
      <w:r w:rsidRPr="00AB51E7">
        <w:rPr>
          <w:rFonts w:ascii="Times New Roman" w:hAnsi="Times New Roman" w:cs="Times New Roman"/>
          <w:color w:val="000000"/>
        </w:rPr>
        <w:t>?</w:t>
      </w:r>
    </w:p>
    <w:p w14:paraId="61E4E43E" w14:textId="68873AF3" w:rsidR="000F2FF7" w:rsidRPr="00AB51E7" w:rsidRDefault="00665C50" w:rsidP="000F2FF7">
      <w:pPr>
        <w:pStyle w:val="ListParagraph"/>
        <w:ind w:left="198"/>
        <w:jc w:val="both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-5948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F7" w:rsidRPr="00AB51E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0F2FF7" w:rsidRPr="00AB51E7">
        <w:rPr>
          <w:rFonts w:ascii="Times New Roman" w:hAnsi="Times New Roman" w:cs="Times New Roman"/>
          <w:color w:val="000000"/>
        </w:rPr>
        <w:t>Yes</w:t>
      </w:r>
      <w:r w:rsidR="000F2FF7" w:rsidRPr="00AB51E7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144592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F7" w:rsidRPr="00AB51E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0F2FF7" w:rsidRPr="00AB51E7">
        <w:rPr>
          <w:rFonts w:ascii="Times New Roman" w:hAnsi="Times New Roman" w:cs="Times New Roman"/>
          <w:color w:val="000000"/>
        </w:rPr>
        <w:t xml:space="preserve"> No</w:t>
      </w:r>
    </w:p>
    <w:p w14:paraId="6B21976A" w14:textId="5ED38C72" w:rsidR="000F2FF7" w:rsidRPr="00AB51E7" w:rsidRDefault="000F2FF7" w:rsidP="006D2C32">
      <w:pPr>
        <w:pStyle w:val="ListParagraph"/>
        <w:pBdr>
          <w:bottom w:val="single" w:sz="4" w:space="1" w:color="auto"/>
        </w:pBdr>
        <w:ind w:left="198"/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  <w:b/>
          <w:bCs/>
        </w:rPr>
        <w:t>If yes, please explain</w:t>
      </w:r>
      <w:r w:rsidRPr="00AB51E7">
        <w:rPr>
          <w:rFonts w:ascii="Times New Roman" w:hAnsi="Times New Roman" w:cs="Times New Roman"/>
        </w:rPr>
        <w:t xml:space="preserve">: </w:t>
      </w:r>
    </w:p>
    <w:p w14:paraId="47B82CEA" w14:textId="77777777" w:rsidR="00F27607" w:rsidRPr="00AB51E7" w:rsidRDefault="00F27607" w:rsidP="00B101C5">
      <w:pPr>
        <w:rPr>
          <w:rFonts w:ascii="Times New Roman" w:hAnsi="Times New Roman" w:cs="Times New Roman"/>
        </w:rPr>
      </w:pPr>
    </w:p>
    <w:p w14:paraId="72364F5D" w14:textId="1A986A5D" w:rsidR="00FC48F7" w:rsidRPr="00AB51E7" w:rsidRDefault="00FC48F7" w:rsidP="006D2C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346094"/>
          <w:u w:val="single"/>
        </w:rPr>
      </w:pPr>
      <w:r w:rsidRPr="00AB51E7">
        <w:rPr>
          <w:rFonts w:ascii="Times New Roman" w:hAnsi="Times New Roman" w:cs="Times New Roman"/>
          <w:b/>
          <w:color w:val="346094"/>
        </w:rPr>
        <w:t xml:space="preserve">Questions for </w:t>
      </w:r>
      <w:r w:rsidRPr="00AB51E7">
        <w:rPr>
          <w:rFonts w:ascii="Times New Roman" w:hAnsi="Times New Roman" w:cs="Times New Roman"/>
          <w:b/>
          <w:color w:val="346094"/>
          <w:u w:val="single"/>
        </w:rPr>
        <w:t>NONPROFIT</w:t>
      </w:r>
      <w:r w:rsidR="00A6595F" w:rsidRPr="00AB51E7">
        <w:rPr>
          <w:rFonts w:ascii="Times New Roman" w:hAnsi="Times New Roman" w:cs="Times New Roman"/>
          <w:b/>
          <w:color w:val="346094"/>
          <w:u w:val="single"/>
        </w:rPr>
        <w:t xml:space="preserve"> ORGANIZATION</w:t>
      </w:r>
      <w:r w:rsidRPr="00AB51E7">
        <w:rPr>
          <w:rFonts w:ascii="Times New Roman" w:hAnsi="Times New Roman" w:cs="Times New Roman"/>
          <w:b/>
          <w:color w:val="346094"/>
          <w:u w:val="single"/>
        </w:rPr>
        <w:t>S ONLY</w:t>
      </w:r>
      <w:r w:rsidR="007A089B" w:rsidRPr="00AB51E7">
        <w:rPr>
          <w:rFonts w:ascii="Times New Roman" w:hAnsi="Times New Roman" w:cs="Times New Roman"/>
          <w:b/>
          <w:color w:val="346094"/>
          <w:u w:val="single"/>
        </w:rPr>
        <w:t xml:space="preserve"> </w:t>
      </w:r>
    </w:p>
    <w:p w14:paraId="231C954D" w14:textId="77777777" w:rsidR="006D2C32" w:rsidRPr="00AB51E7" w:rsidRDefault="006D2C32" w:rsidP="006D2C32">
      <w:pPr>
        <w:pStyle w:val="ListParagraph"/>
        <w:ind w:left="-162"/>
        <w:jc w:val="both"/>
        <w:rPr>
          <w:rFonts w:ascii="Times New Roman" w:hAnsi="Times New Roman" w:cs="Times New Roman"/>
          <w:b/>
          <w:color w:val="346094"/>
        </w:rPr>
      </w:pPr>
    </w:p>
    <w:p w14:paraId="4DED4DC7" w14:textId="030263A5" w:rsidR="00AD103E" w:rsidRDefault="00AD103E" w:rsidP="006D2C3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Pew funds associated with the potential agreement represent more than 50% of your organization’s revenue</w:t>
      </w:r>
      <w:r w:rsidR="00ED45E0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14:paraId="16C95D7B" w14:textId="604AA70C" w:rsidR="00AD103E" w:rsidRDefault="00665C50" w:rsidP="00AD103E">
      <w:pPr>
        <w:pStyle w:val="ListParagraph"/>
        <w:ind w:left="19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3315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03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D103E">
        <w:rPr>
          <w:rFonts w:ascii="Times New Roman" w:hAnsi="Times New Roman" w:cs="Times New Roman"/>
        </w:rPr>
        <w:t xml:space="preserve"> Yes</w:t>
      </w:r>
      <w:r w:rsidR="00AD10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3809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03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D103E">
        <w:rPr>
          <w:rFonts w:ascii="Times New Roman" w:hAnsi="Times New Roman" w:cs="Times New Roman"/>
        </w:rPr>
        <w:t xml:space="preserve"> No</w:t>
      </w:r>
    </w:p>
    <w:p w14:paraId="71DC7AA7" w14:textId="3B5F8025" w:rsidR="00AD103E" w:rsidRPr="00AD103E" w:rsidRDefault="00AD103E" w:rsidP="00AD103E">
      <w:pPr>
        <w:pStyle w:val="ListParagraph"/>
        <w:pBdr>
          <w:bottom w:val="single" w:sz="4" w:space="1" w:color="auto"/>
        </w:pBdr>
        <w:ind w:left="198"/>
        <w:jc w:val="both"/>
        <w:rPr>
          <w:rFonts w:ascii="Times New Roman" w:hAnsi="Times New Roman" w:cs="Times New Roman"/>
          <w:b/>
          <w:bCs/>
        </w:rPr>
      </w:pPr>
      <w:r w:rsidRPr="00AD103E">
        <w:rPr>
          <w:rFonts w:ascii="Times New Roman" w:hAnsi="Times New Roman" w:cs="Times New Roman"/>
          <w:b/>
          <w:bCs/>
        </w:rPr>
        <w:t>If yes, explain why and provide estimated percentages:</w:t>
      </w:r>
    </w:p>
    <w:p w14:paraId="054574AA" w14:textId="77777777" w:rsidR="00AD103E" w:rsidRDefault="00AD103E" w:rsidP="00AD103E">
      <w:pPr>
        <w:pStyle w:val="ListParagraph"/>
        <w:ind w:left="198"/>
        <w:jc w:val="both"/>
        <w:rPr>
          <w:rFonts w:ascii="Times New Roman" w:hAnsi="Times New Roman" w:cs="Times New Roman"/>
        </w:rPr>
      </w:pPr>
    </w:p>
    <w:p w14:paraId="73B4FD64" w14:textId="5EE68E48" w:rsidR="00821948" w:rsidRPr="00AB51E7" w:rsidRDefault="00056B33" w:rsidP="006D2C3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</w:t>
      </w:r>
      <w:r w:rsidR="006D2C32" w:rsidRPr="00AB51E7">
        <w:rPr>
          <w:rFonts w:ascii="Times New Roman" w:hAnsi="Times New Roman" w:cs="Times New Roman"/>
        </w:rPr>
        <w:t xml:space="preserve"> an </w:t>
      </w:r>
      <w:r>
        <w:rPr>
          <w:rFonts w:ascii="Times New Roman" w:hAnsi="Times New Roman" w:cs="Times New Roman"/>
        </w:rPr>
        <w:t xml:space="preserve">independent/third party audit/financial statement review </w:t>
      </w:r>
      <w:r w:rsidR="00AD103E">
        <w:rPr>
          <w:rFonts w:ascii="Times New Roman" w:hAnsi="Times New Roman" w:cs="Times New Roman"/>
        </w:rPr>
        <w:t>occurred</w:t>
      </w:r>
      <w:r>
        <w:rPr>
          <w:rFonts w:ascii="Times New Roman" w:hAnsi="Times New Roman" w:cs="Times New Roman"/>
        </w:rPr>
        <w:t xml:space="preserve"> in the last 18 months</w:t>
      </w:r>
      <w:r w:rsidR="006D2C32" w:rsidRPr="00AB51E7">
        <w:rPr>
          <w:rFonts w:ascii="Times New Roman" w:hAnsi="Times New Roman" w:cs="Times New Roman"/>
        </w:rPr>
        <w:t>?</w:t>
      </w:r>
    </w:p>
    <w:p w14:paraId="24714B24" w14:textId="0A978FAF" w:rsidR="006D2C32" w:rsidRPr="00AB51E7" w:rsidRDefault="00665C50" w:rsidP="006D2C32">
      <w:pPr>
        <w:pStyle w:val="ListParagraph"/>
        <w:ind w:left="19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21176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C32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6D2C32" w:rsidRPr="00AB51E7">
        <w:rPr>
          <w:rFonts w:ascii="Times New Roman" w:hAnsi="Times New Roman" w:cs="Times New Roman"/>
        </w:rPr>
        <w:t xml:space="preserve">Yes </w:t>
      </w:r>
      <w:r w:rsidR="006D2C32" w:rsidRPr="00AB51E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33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C32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6D2C32" w:rsidRPr="00AB51E7">
        <w:rPr>
          <w:rFonts w:ascii="Times New Roman" w:hAnsi="Times New Roman" w:cs="Times New Roman"/>
        </w:rPr>
        <w:t xml:space="preserve"> No</w:t>
      </w:r>
    </w:p>
    <w:p w14:paraId="59B6D04E" w14:textId="2E945A4C" w:rsidR="006D2C32" w:rsidRPr="00056B33" w:rsidRDefault="00056B33" w:rsidP="00056B33">
      <w:pPr>
        <w:pStyle w:val="ListParagraph"/>
        <w:pBdr>
          <w:bottom w:val="single" w:sz="4" w:space="1" w:color="auto"/>
        </w:pBdr>
        <w:ind w:left="198"/>
        <w:jc w:val="both"/>
        <w:rPr>
          <w:rFonts w:ascii="Times New Roman" w:hAnsi="Times New Roman" w:cs="Times New Roman"/>
          <w:b/>
          <w:bCs/>
        </w:rPr>
      </w:pPr>
      <w:r w:rsidRPr="00056B33">
        <w:rPr>
          <w:rFonts w:ascii="Times New Roman" w:hAnsi="Times New Roman" w:cs="Times New Roman"/>
          <w:b/>
          <w:bCs/>
        </w:rPr>
        <w:t xml:space="preserve">If no, please explain. If yes, please answer questions </w:t>
      </w:r>
      <w:r w:rsidR="00AD103E">
        <w:rPr>
          <w:rFonts w:ascii="Times New Roman" w:hAnsi="Times New Roman" w:cs="Times New Roman"/>
          <w:b/>
          <w:bCs/>
        </w:rPr>
        <w:t>8</w:t>
      </w:r>
      <w:r w:rsidRPr="00056B33">
        <w:rPr>
          <w:rFonts w:ascii="Times New Roman" w:hAnsi="Times New Roman" w:cs="Times New Roman"/>
          <w:b/>
          <w:bCs/>
        </w:rPr>
        <w:t xml:space="preserve"> and </w:t>
      </w:r>
      <w:r w:rsidR="00AD103E">
        <w:rPr>
          <w:rFonts w:ascii="Times New Roman" w:hAnsi="Times New Roman" w:cs="Times New Roman"/>
          <w:b/>
          <w:bCs/>
        </w:rPr>
        <w:t>9</w:t>
      </w:r>
      <w:r w:rsidRPr="00056B33">
        <w:rPr>
          <w:rFonts w:ascii="Times New Roman" w:hAnsi="Times New Roman" w:cs="Times New Roman"/>
          <w:b/>
          <w:bCs/>
        </w:rPr>
        <w:t>:</w:t>
      </w:r>
    </w:p>
    <w:p w14:paraId="4C1CE10A" w14:textId="77777777" w:rsidR="00056B33" w:rsidRPr="00AB51E7" w:rsidRDefault="00056B33" w:rsidP="006D2C32">
      <w:pPr>
        <w:pStyle w:val="ListParagraph"/>
        <w:ind w:left="198"/>
        <w:jc w:val="both"/>
        <w:rPr>
          <w:rFonts w:ascii="Times New Roman" w:hAnsi="Times New Roman" w:cs="Times New Roman"/>
        </w:rPr>
      </w:pPr>
    </w:p>
    <w:p w14:paraId="4FABF6A7" w14:textId="61FDFE75" w:rsidR="006D2C32" w:rsidRPr="00AB51E7" w:rsidRDefault="00056B33" w:rsidP="006D2C3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Was the outcome of the review clean/unqualified? </w:t>
      </w:r>
    </w:p>
    <w:p w14:paraId="5E9D8BD5" w14:textId="7F653D8A" w:rsidR="006D2C32" w:rsidRPr="00AB51E7" w:rsidRDefault="00665C50" w:rsidP="006D2C32">
      <w:pPr>
        <w:pStyle w:val="ListParagraph"/>
        <w:ind w:left="19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0439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C32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6D2C32" w:rsidRPr="00AB51E7">
        <w:rPr>
          <w:rFonts w:ascii="Times New Roman" w:hAnsi="Times New Roman" w:cs="Times New Roman"/>
        </w:rPr>
        <w:t>Yes</w:t>
      </w:r>
      <w:r w:rsidR="006D2C32" w:rsidRPr="00AB51E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61967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C32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6D2C32" w:rsidRPr="00AB51E7">
        <w:rPr>
          <w:rFonts w:ascii="Times New Roman" w:hAnsi="Times New Roman" w:cs="Times New Roman"/>
        </w:rPr>
        <w:t xml:space="preserve"> No</w:t>
      </w:r>
    </w:p>
    <w:p w14:paraId="140C967E" w14:textId="26F187A8" w:rsidR="006D2C32" w:rsidRPr="00AB51E7" w:rsidRDefault="006D2C32" w:rsidP="006D2C32">
      <w:pPr>
        <w:pStyle w:val="ListParagraph"/>
        <w:pBdr>
          <w:bottom w:val="single" w:sz="4" w:space="1" w:color="auto"/>
        </w:pBdr>
        <w:ind w:left="198"/>
        <w:jc w:val="both"/>
        <w:rPr>
          <w:rFonts w:ascii="Times New Roman" w:hAnsi="Times New Roman" w:cs="Times New Roman"/>
          <w:b/>
          <w:bCs/>
        </w:rPr>
      </w:pPr>
      <w:r w:rsidRPr="00AB51E7">
        <w:rPr>
          <w:rFonts w:ascii="Times New Roman" w:hAnsi="Times New Roman" w:cs="Times New Roman"/>
          <w:b/>
          <w:bCs/>
        </w:rPr>
        <w:t>If no, please explain:</w:t>
      </w:r>
    </w:p>
    <w:p w14:paraId="5EBFC13D" w14:textId="5E5C62BF" w:rsidR="00821948" w:rsidRPr="00AB51E7" w:rsidRDefault="00821948" w:rsidP="00B101C5">
      <w:pPr>
        <w:rPr>
          <w:rFonts w:ascii="Times New Roman" w:hAnsi="Times New Roman" w:cs="Times New Roman"/>
        </w:rPr>
      </w:pPr>
    </w:p>
    <w:p w14:paraId="1B8E40C9" w14:textId="2E767044" w:rsidR="00EA7271" w:rsidRPr="00AB51E7" w:rsidRDefault="00056B33" w:rsidP="006D2C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expect the next review to be clean/unqualified?</w:t>
      </w:r>
    </w:p>
    <w:p w14:paraId="379D719E" w14:textId="05715CF6" w:rsidR="006D2C32" w:rsidRPr="00AB51E7" w:rsidRDefault="00665C50" w:rsidP="006D2C32">
      <w:pPr>
        <w:pStyle w:val="ListParagraph"/>
        <w:ind w:left="19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8161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C32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6D2C32" w:rsidRPr="00AB51E7">
        <w:rPr>
          <w:rFonts w:ascii="Times New Roman" w:hAnsi="Times New Roman" w:cs="Times New Roman"/>
        </w:rPr>
        <w:t xml:space="preserve"> Yes</w:t>
      </w:r>
      <w:r w:rsidR="006D2C32" w:rsidRPr="00AB51E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85731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C32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6D2C32" w:rsidRPr="00AB51E7">
        <w:rPr>
          <w:rFonts w:ascii="Times New Roman" w:hAnsi="Times New Roman" w:cs="Times New Roman"/>
        </w:rPr>
        <w:t xml:space="preserve"> No</w:t>
      </w:r>
    </w:p>
    <w:p w14:paraId="717907C7" w14:textId="253ECA9E" w:rsidR="006D2C32" w:rsidRPr="00056B33" w:rsidRDefault="00056B33" w:rsidP="00056B33">
      <w:pPr>
        <w:pStyle w:val="ListParagraph"/>
        <w:pBdr>
          <w:bottom w:val="single" w:sz="4" w:space="1" w:color="auto"/>
        </w:pBdr>
        <w:ind w:left="198"/>
        <w:rPr>
          <w:rFonts w:ascii="Times New Roman" w:hAnsi="Times New Roman" w:cs="Times New Roman"/>
          <w:b/>
          <w:bCs/>
        </w:rPr>
      </w:pPr>
      <w:r w:rsidRPr="00056B33">
        <w:rPr>
          <w:rFonts w:ascii="Times New Roman" w:hAnsi="Times New Roman" w:cs="Times New Roman"/>
          <w:b/>
          <w:bCs/>
        </w:rPr>
        <w:t>If no, please explain:</w:t>
      </w:r>
    </w:p>
    <w:p w14:paraId="54E78601" w14:textId="77777777" w:rsidR="00056B33" w:rsidRPr="00AB51E7" w:rsidRDefault="00056B33" w:rsidP="006D2C32">
      <w:pPr>
        <w:pStyle w:val="ListParagraph"/>
        <w:ind w:left="198"/>
        <w:rPr>
          <w:rFonts w:ascii="Times New Roman" w:hAnsi="Times New Roman" w:cs="Times New Roman"/>
        </w:rPr>
      </w:pPr>
    </w:p>
    <w:p w14:paraId="40D8CCD8" w14:textId="77777777" w:rsidR="006D2C32" w:rsidRPr="00AB51E7" w:rsidRDefault="006D2C32" w:rsidP="00AB51E7">
      <w:pPr>
        <w:rPr>
          <w:rFonts w:ascii="Times New Roman" w:hAnsi="Times New Roman" w:cs="Times New Roman"/>
        </w:rPr>
      </w:pPr>
    </w:p>
    <w:p w14:paraId="79863C0E" w14:textId="1CE0A9C4" w:rsidR="00B101C5" w:rsidRPr="00AB51E7" w:rsidRDefault="004D136A" w:rsidP="006D2C32">
      <w:pPr>
        <w:ind w:left="-567" w:right="-270"/>
        <w:rPr>
          <w:rFonts w:ascii="Times New Roman" w:hAnsi="Times New Roman" w:cs="Times New Roman"/>
          <w:b/>
          <w:color w:val="346094"/>
        </w:rPr>
      </w:pPr>
      <w:r w:rsidRPr="00AB51E7">
        <w:rPr>
          <w:rFonts w:ascii="Times New Roman" w:hAnsi="Times New Roman" w:cs="Times New Roman"/>
          <w:b/>
          <w:color w:val="346094"/>
        </w:rPr>
        <w:t>D</w:t>
      </w:r>
      <w:r w:rsidR="001A7E4D" w:rsidRPr="00AB51E7">
        <w:rPr>
          <w:rFonts w:ascii="Times New Roman" w:hAnsi="Times New Roman" w:cs="Times New Roman"/>
          <w:b/>
          <w:color w:val="346094"/>
        </w:rPr>
        <w:t>.  Questions</w:t>
      </w:r>
      <w:r w:rsidR="00FB41DB" w:rsidRPr="00AB51E7">
        <w:rPr>
          <w:rFonts w:ascii="Times New Roman" w:hAnsi="Times New Roman" w:cs="Times New Roman"/>
          <w:b/>
          <w:color w:val="346094"/>
        </w:rPr>
        <w:t xml:space="preserve"> for</w:t>
      </w:r>
      <w:r w:rsidR="001A7E4D" w:rsidRPr="00AB51E7">
        <w:rPr>
          <w:rFonts w:ascii="Times New Roman" w:hAnsi="Times New Roman" w:cs="Times New Roman"/>
          <w:b/>
          <w:color w:val="346094"/>
        </w:rPr>
        <w:t xml:space="preserve"> </w:t>
      </w:r>
      <w:r w:rsidR="007825FE" w:rsidRPr="00AB51E7">
        <w:rPr>
          <w:rFonts w:ascii="Times New Roman" w:hAnsi="Times New Roman" w:cs="Times New Roman"/>
          <w:b/>
          <w:color w:val="346094"/>
          <w:u w:val="single"/>
        </w:rPr>
        <w:t>INDIVIDUALS</w:t>
      </w:r>
      <w:r w:rsidR="001A7E4D" w:rsidRPr="00AB51E7">
        <w:rPr>
          <w:rFonts w:ascii="Times New Roman" w:hAnsi="Times New Roman" w:cs="Times New Roman"/>
          <w:b/>
          <w:color w:val="346094"/>
          <w:u w:val="single"/>
        </w:rPr>
        <w:t xml:space="preserve"> </w:t>
      </w:r>
      <w:r w:rsidR="00B101C5" w:rsidRPr="00AB51E7">
        <w:rPr>
          <w:rFonts w:ascii="Times New Roman" w:hAnsi="Times New Roman" w:cs="Times New Roman"/>
          <w:b/>
          <w:color w:val="346094"/>
          <w:u w:val="single"/>
        </w:rPr>
        <w:t>ONLY</w:t>
      </w:r>
      <w:r w:rsidR="006D2C32" w:rsidRPr="00AB51E7">
        <w:rPr>
          <w:rFonts w:ascii="Times New Roman" w:hAnsi="Times New Roman" w:cs="Times New Roman"/>
          <w:b/>
          <w:color w:val="346094"/>
        </w:rPr>
        <w:t xml:space="preserve"> </w:t>
      </w:r>
      <w:r w:rsidR="001A7E4D" w:rsidRPr="00AB51E7">
        <w:rPr>
          <w:rFonts w:ascii="Times New Roman" w:hAnsi="Times New Roman" w:cs="Times New Roman"/>
          <w:b/>
          <w:color w:val="346094"/>
        </w:rPr>
        <w:t>(</w:t>
      </w:r>
      <w:r w:rsidR="00F44B4A">
        <w:rPr>
          <w:rFonts w:ascii="Times New Roman" w:hAnsi="Times New Roman" w:cs="Times New Roman"/>
          <w:b/>
          <w:color w:val="346094"/>
        </w:rPr>
        <w:t>i</w:t>
      </w:r>
      <w:r w:rsidR="0027668D" w:rsidRPr="00AB51E7">
        <w:rPr>
          <w:rFonts w:ascii="Times New Roman" w:hAnsi="Times New Roman" w:cs="Times New Roman"/>
          <w:b/>
          <w:color w:val="346094"/>
        </w:rPr>
        <w:t>ndividuals,</w:t>
      </w:r>
      <w:r w:rsidR="007825FE" w:rsidRPr="00AB51E7">
        <w:rPr>
          <w:rFonts w:ascii="Times New Roman" w:hAnsi="Times New Roman" w:cs="Times New Roman"/>
          <w:b/>
          <w:color w:val="346094"/>
        </w:rPr>
        <w:t xml:space="preserve"> </w:t>
      </w:r>
      <w:r w:rsidR="0027668D" w:rsidRPr="00AB51E7">
        <w:rPr>
          <w:rFonts w:ascii="Times New Roman" w:hAnsi="Times New Roman" w:cs="Times New Roman"/>
          <w:b/>
          <w:color w:val="346094"/>
        </w:rPr>
        <w:t>sole proprietor</w:t>
      </w:r>
      <w:r w:rsidR="00E92E25" w:rsidRPr="00AB51E7">
        <w:rPr>
          <w:rFonts w:ascii="Times New Roman" w:hAnsi="Times New Roman" w:cs="Times New Roman"/>
          <w:b/>
          <w:color w:val="346094"/>
        </w:rPr>
        <w:t xml:space="preserve">s, </w:t>
      </w:r>
      <w:r w:rsidR="006E4B2A" w:rsidRPr="00AB51E7">
        <w:rPr>
          <w:rFonts w:ascii="Times New Roman" w:hAnsi="Times New Roman" w:cs="Times New Roman"/>
          <w:b/>
          <w:color w:val="346094"/>
        </w:rPr>
        <w:t xml:space="preserve">and </w:t>
      </w:r>
      <w:r w:rsidR="00CE11C3" w:rsidRPr="00AB51E7">
        <w:rPr>
          <w:rFonts w:ascii="Times New Roman" w:hAnsi="Times New Roman" w:cs="Times New Roman"/>
          <w:b/>
          <w:color w:val="346094"/>
        </w:rPr>
        <w:t xml:space="preserve">companies </w:t>
      </w:r>
      <w:r w:rsidR="003D3AC5" w:rsidRPr="00AB51E7">
        <w:rPr>
          <w:rFonts w:ascii="Times New Roman" w:hAnsi="Times New Roman" w:cs="Times New Roman"/>
          <w:b/>
          <w:color w:val="346094"/>
        </w:rPr>
        <w:t>composed of</w:t>
      </w:r>
      <w:r w:rsidR="00CE11C3" w:rsidRPr="00AB51E7">
        <w:rPr>
          <w:rFonts w:ascii="Times New Roman" w:hAnsi="Times New Roman" w:cs="Times New Roman"/>
          <w:b/>
          <w:color w:val="346094"/>
        </w:rPr>
        <w:t xml:space="preserve"> only one employee</w:t>
      </w:r>
      <w:r w:rsidR="001A7E4D" w:rsidRPr="00AB51E7">
        <w:rPr>
          <w:rFonts w:ascii="Times New Roman" w:hAnsi="Times New Roman" w:cs="Times New Roman"/>
          <w:b/>
          <w:color w:val="346094"/>
        </w:rPr>
        <w:t>)</w:t>
      </w:r>
      <w:r w:rsidR="001A7E4D" w:rsidRPr="00AB51E7">
        <w:rPr>
          <w:rFonts w:ascii="Times New Roman" w:hAnsi="Times New Roman" w:cs="Times New Roman"/>
          <w:b/>
          <w:color w:val="346094"/>
          <w:u w:val="single"/>
        </w:rPr>
        <w:t xml:space="preserve"> </w:t>
      </w:r>
    </w:p>
    <w:p w14:paraId="772EABDD" w14:textId="77777777" w:rsidR="00B101C5" w:rsidRPr="00AB51E7" w:rsidRDefault="00B101C5" w:rsidP="00B101C5">
      <w:pPr>
        <w:ind w:left="-234" w:right="-360"/>
        <w:rPr>
          <w:rFonts w:ascii="Times New Roman" w:hAnsi="Times New Roman" w:cs="Times New Roman"/>
          <w:b/>
          <w:color w:val="346094"/>
          <w:u w:val="single"/>
        </w:rPr>
      </w:pPr>
    </w:p>
    <w:p w14:paraId="5A6B982C" w14:textId="0D108310" w:rsidR="00AB51E7" w:rsidRPr="007D6F09" w:rsidRDefault="007D6F09" w:rsidP="007D6F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 considered an employee of another entity? If yes, please name the entity and confirm </w:t>
      </w:r>
      <w:r w:rsidR="00AD103E">
        <w:rPr>
          <w:rFonts w:ascii="Times New Roman" w:hAnsi="Times New Roman" w:cs="Times New Roman"/>
        </w:rPr>
        <w:t>that your organization allows you to work independently.</w:t>
      </w:r>
    </w:p>
    <w:p w14:paraId="574E8950" w14:textId="77777777" w:rsidR="007D6F09" w:rsidRPr="007D6F09" w:rsidRDefault="007D6F09" w:rsidP="007D6F09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sectPr w:rsidR="007D6F09" w:rsidRPr="007D6F09" w:rsidSect="00B575B4">
      <w:footerReference w:type="default" r:id="rId11"/>
      <w:pgSz w:w="12240" w:h="15840"/>
      <w:pgMar w:top="1440" w:right="81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23F4E" w14:textId="77777777" w:rsidR="00AB0039" w:rsidRDefault="00AB0039" w:rsidP="008B5B36">
      <w:r>
        <w:separator/>
      </w:r>
    </w:p>
  </w:endnote>
  <w:endnote w:type="continuationSeparator" w:id="0">
    <w:p w14:paraId="6B83B0C7" w14:textId="77777777" w:rsidR="00AB0039" w:rsidRDefault="00AB0039" w:rsidP="008B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20970771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7079697" w14:textId="27E21B9D" w:rsidR="00FE7E82" w:rsidRDefault="00FB41D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Respondent</w:t>
            </w:r>
            <w:r w:rsidR="00FE7E82">
              <w:rPr>
                <w:rFonts w:ascii="Arial" w:hAnsi="Arial" w:cs="Arial"/>
                <w:bCs/>
                <w:sz w:val="16"/>
                <w:szCs w:val="16"/>
              </w:rPr>
              <w:t xml:space="preserve"> Summary Form</w:t>
            </w:r>
            <w:r w:rsidR="00FE7E82" w:rsidRPr="00FE7E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928E045" w14:textId="77777777" w:rsidR="00FE7E82" w:rsidRPr="00FE7E82" w:rsidRDefault="00FE7E82">
            <w:pPr>
              <w:pStyle w:val="Footer"/>
              <w:rPr>
                <w:rFonts w:ascii="Arial" w:hAnsi="Arial" w:cs="Arial"/>
                <w:bCs/>
                <w:sz w:val="16"/>
                <w:szCs w:val="16"/>
              </w:rPr>
            </w:pPr>
            <w:r w:rsidRPr="00FE7E8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FE7E8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E7E82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FE7E8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92D09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FE7E8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FE7E8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FE7E8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E7E82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FE7E8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92D09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FE7E8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7B4C1" w14:textId="77777777" w:rsidR="00AB0039" w:rsidRDefault="00AB0039" w:rsidP="008B5B36">
      <w:r>
        <w:separator/>
      </w:r>
    </w:p>
  </w:footnote>
  <w:footnote w:type="continuationSeparator" w:id="0">
    <w:p w14:paraId="1CA43CDF" w14:textId="77777777" w:rsidR="00AB0039" w:rsidRDefault="00AB0039" w:rsidP="008B5B36">
      <w:r>
        <w:continuationSeparator/>
      </w:r>
    </w:p>
  </w:footnote>
  <w:footnote w:id="1">
    <w:p w14:paraId="530C9179" w14:textId="64265EFF" w:rsidR="00F82754" w:rsidRPr="006224BD" w:rsidRDefault="00F82754" w:rsidP="004C3222">
      <w:pPr>
        <w:pStyle w:val="FootnoteText"/>
        <w:ind w:left="-450"/>
        <w:jc w:val="both"/>
        <w:rPr>
          <w:rFonts w:ascii="Times New Roman" w:hAnsi="Times New Roman" w:cs="Times New Roman"/>
        </w:rPr>
      </w:pPr>
      <w:r w:rsidRPr="006224BD">
        <w:rPr>
          <w:rStyle w:val="FootnoteReference"/>
          <w:rFonts w:ascii="Times New Roman" w:hAnsi="Times New Roman" w:cs="Times New Roman"/>
        </w:rPr>
        <w:footnoteRef/>
      </w:r>
      <w:r w:rsidRPr="006224BD">
        <w:rPr>
          <w:rFonts w:ascii="Times New Roman" w:hAnsi="Times New Roman" w:cs="Times New Roman"/>
        </w:rPr>
        <w:t xml:space="preserve"> </w:t>
      </w:r>
      <w:r w:rsidR="00143666">
        <w:rPr>
          <w:rFonts w:ascii="Times New Roman" w:hAnsi="Times New Roman" w:cs="Times New Roman"/>
          <w:sz w:val="16"/>
          <w:szCs w:val="16"/>
        </w:rPr>
        <w:t>As of</w:t>
      </w:r>
      <w:r w:rsidRPr="006224BD">
        <w:rPr>
          <w:rFonts w:ascii="Times New Roman" w:hAnsi="Times New Roman" w:cs="Times New Roman"/>
          <w:sz w:val="16"/>
          <w:szCs w:val="16"/>
        </w:rPr>
        <w:t xml:space="preserve"> 2020, payees that are subject to withholding and receive at least $600 in reportable payments from The Pew Charitable Trusts in a calendar year will be issued a Form 1099 </w:t>
      </w:r>
      <w:r w:rsidR="00ED45E0">
        <w:rPr>
          <w:rFonts w:ascii="Times New Roman" w:hAnsi="Times New Roman" w:cs="Times New Roman"/>
          <w:sz w:val="16"/>
          <w:szCs w:val="16"/>
        </w:rPr>
        <w:t>that</w:t>
      </w:r>
      <w:r w:rsidR="00ED45E0" w:rsidRPr="006224BD">
        <w:rPr>
          <w:rFonts w:ascii="Times New Roman" w:hAnsi="Times New Roman" w:cs="Times New Roman"/>
          <w:sz w:val="16"/>
          <w:szCs w:val="16"/>
        </w:rPr>
        <w:t xml:space="preserve"> </w:t>
      </w:r>
      <w:r w:rsidRPr="006224BD">
        <w:rPr>
          <w:rFonts w:ascii="Times New Roman" w:hAnsi="Times New Roman" w:cs="Times New Roman"/>
          <w:sz w:val="16"/>
          <w:szCs w:val="16"/>
        </w:rPr>
        <w:t xml:space="preserve">includes all payments made. Nonreportable portions of payments will not be excluded. Payees subject to withholding include domestic individuals, sole proprietors, single </w:t>
      </w:r>
      <w:r w:rsidR="007A2740" w:rsidRPr="006224BD">
        <w:rPr>
          <w:rFonts w:ascii="Times New Roman" w:hAnsi="Times New Roman" w:cs="Times New Roman"/>
          <w:sz w:val="16"/>
          <w:szCs w:val="16"/>
        </w:rPr>
        <w:t xml:space="preserve">member </w:t>
      </w:r>
      <w:r w:rsidRPr="006224BD">
        <w:rPr>
          <w:rFonts w:ascii="Times New Roman" w:hAnsi="Times New Roman" w:cs="Times New Roman"/>
          <w:sz w:val="16"/>
          <w:szCs w:val="16"/>
        </w:rPr>
        <w:t>LLCs, partnerships, and LLC Partnerships, as classified on the IRS Form W-9.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93A1F"/>
    <w:multiLevelType w:val="hybridMultilevel"/>
    <w:tmpl w:val="A09CF434"/>
    <w:lvl w:ilvl="0" w:tplc="FA4606EA">
      <w:start w:val="1"/>
      <w:numFmt w:val="upperLetter"/>
      <w:lvlText w:val="%1."/>
      <w:lvlJc w:val="left"/>
      <w:pPr>
        <w:ind w:left="-1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8" w:hanging="360"/>
      </w:pPr>
    </w:lvl>
    <w:lvl w:ilvl="2" w:tplc="0409001B" w:tentative="1">
      <w:start w:val="1"/>
      <w:numFmt w:val="lowerRoman"/>
      <w:lvlText w:val="%3."/>
      <w:lvlJc w:val="right"/>
      <w:pPr>
        <w:ind w:left="1278" w:hanging="180"/>
      </w:pPr>
    </w:lvl>
    <w:lvl w:ilvl="3" w:tplc="0409000F" w:tentative="1">
      <w:start w:val="1"/>
      <w:numFmt w:val="decimal"/>
      <w:lvlText w:val="%4."/>
      <w:lvlJc w:val="left"/>
      <w:pPr>
        <w:ind w:left="1998" w:hanging="360"/>
      </w:pPr>
    </w:lvl>
    <w:lvl w:ilvl="4" w:tplc="04090019" w:tentative="1">
      <w:start w:val="1"/>
      <w:numFmt w:val="lowerLetter"/>
      <w:lvlText w:val="%5."/>
      <w:lvlJc w:val="left"/>
      <w:pPr>
        <w:ind w:left="2718" w:hanging="360"/>
      </w:pPr>
    </w:lvl>
    <w:lvl w:ilvl="5" w:tplc="0409001B" w:tentative="1">
      <w:start w:val="1"/>
      <w:numFmt w:val="lowerRoman"/>
      <w:lvlText w:val="%6."/>
      <w:lvlJc w:val="right"/>
      <w:pPr>
        <w:ind w:left="3438" w:hanging="180"/>
      </w:pPr>
    </w:lvl>
    <w:lvl w:ilvl="6" w:tplc="0409000F" w:tentative="1">
      <w:start w:val="1"/>
      <w:numFmt w:val="decimal"/>
      <w:lvlText w:val="%7."/>
      <w:lvlJc w:val="left"/>
      <w:pPr>
        <w:ind w:left="4158" w:hanging="360"/>
      </w:pPr>
    </w:lvl>
    <w:lvl w:ilvl="7" w:tplc="04090019" w:tentative="1">
      <w:start w:val="1"/>
      <w:numFmt w:val="lowerLetter"/>
      <w:lvlText w:val="%8."/>
      <w:lvlJc w:val="left"/>
      <w:pPr>
        <w:ind w:left="4878" w:hanging="360"/>
      </w:pPr>
    </w:lvl>
    <w:lvl w:ilvl="8" w:tplc="0409001B" w:tentative="1">
      <w:start w:val="1"/>
      <w:numFmt w:val="lowerRoman"/>
      <w:lvlText w:val="%9."/>
      <w:lvlJc w:val="right"/>
      <w:pPr>
        <w:ind w:left="5598" w:hanging="180"/>
      </w:pPr>
    </w:lvl>
  </w:abstractNum>
  <w:abstractNum w:abstractNumId="1" w15:restartNumberingAfterBreak="0">
    <w:nsid w:val="4E403F19"/>
    <w:multiLevelType w:val="hybridMultilevel"/>
    <w:tmpl w:val="E21E432C"/>
    <w:lvl w:ilvl="0" w:tplc="490CAE1C">
      <w:start w:val="1"/>
      <w:numFmt w:val="decimal"/>
      <w:lvlText w:val="%1."/>
      <w:lvlJc w:val="left"/>
      <w:pPr>
        <w:ind w:left="1020" w:hanging="360"/>
      </w:pPr>
    </w:lvl>
    <w:lvl w:ilvl="1" w:tplc="D6CE3052">
      <w:start w:val="1"/>
      <w:numFmt w:val="decimal"/>
      <w:lvlText w:val="%2."/>
      <w:lvlJc w:val="left"/>
      <w:pPr>
        <w:ind w:left="1020" w:hanging="360"/>
      </w:pPr>
    </w:lvl>
    <w:lvl w:ilvl="2" w:tplc="265C028A">
      <w:start w:val="1"/>
      <w:numFmt w:val="decimal"/>
      <w:lvlText w:val="%3."/>
      <w:lvlJc w:val="left"/>
      <w:pPr>
        <w:ind w:left="1020" w:hanging="360"/>
      </w:pPr>
    </w:lvl>
    <w:lvl w:ilvl="3" w:tplc="DA22E31E">
      <w:start w:val="1"/>
      <w:numFmt w:val="decimal"/>
      <w:lvlText w:val="%4."/>
      <w:lvlJc w:val="left"/>
      <w:pPr>
        <w:ind w:left="1020" w:hanging="360"/>
      </w:pPr>
    </w:lvl>
    <w:lvl w:ilvl="4" w:tplc="73E6B39C">
      <w:start w:val="1"/>
      <w:numFmt w:val="decimal"/>
      <w:lvlText w:val="%5."/>
      <w:lvlJc w:val="left"/>
      <w:pPr>
        <w:ind w:left="1020" w:hanging="360"/>
      </w:pPr>
    </w:lvl>
    <w:lvl w:ilvl="5" w:tplc="F314E5BC">
      <w:start w:val="1"/>
      <w:numFmt w:val="decimal"/>
      <w:lvlText w:val="%6."/>
      <w:lvlJc w:val="left"/>
      <w:pPr>
        <w:ind w:left="1020" w:hanging="360"/>
      </w:pPr>
    </w:lvl>
    <w:lvl w:ilvl="6" w:tplc="048810D4">
      <w:start w:val="1"/>
      <w:numFmt w:val="decimal"/>
      <w:lvlText w:val="%7."/>
      <w:lvlJc w:val="left"/>
      <w:pPr>
        <w:ind w:left="1020" w:hanging="360"/>
      </w:pPr>
    </w:lvl>
    <w:lvl w:ilvl="7" w:tplc="E65E2E68">
      <w:start w:val="1"/>
      <w:numFmt w:val="decimal"/>
      <w:lvlText w:val="%8."/>
      <w:lvlJc w:val="left"/>
      <w:pPr>
        <w:ind w:left="1020" w:hanging="360"/>
      </w:pPr>
    </w:lvl>
    <w:lvl w:ilvl="8" w:tplc="B4BAF19E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544101CC"/>
    <w:multiLevelType w:val="hybridMultilevel"/>
    <w:tmpl w:val="19949548"/>
    <w:lvl w:ilvl="0" w:tplc="6E4271EE">
      <w:start w:val="1"/>
      <w:numFmt w:val="decimal"/>
      <w:lvlText w:val="%1."/>
      <w:lvlJc w:val="left"/>
      <w:pPr>
        <w:ind w:left="1020" w:hanging="360"/>
      </w:pPr>
    </w:lvl>
    <w:lvl w:ilvl="1" w:tplc="1ED6571E">
      <w:start w:val="1"/>
      <w:numFmt w:val="decimal"/>
      <w:lvlText w:val="%2."/>
      <w:lvlJc w:val="left"/>
      <w:pPr>
        <w:ind w:left="1020" w:hanging="360"/>
      </w:pPr>
    </w:lvl>
    <w:lvl w:ilvl="2" w:tplc="A2FE7B7A">
      <w:start w:val="1"/>
      <w:numFmt w:val="decimal"/>
      <w:lvlText w:val="%3."/>
      <w:lvlJc w:val="left"/>
      <w:pPr>
        <w:ind w:left="1020" w:hanging="360"/>
      </w:pPr>
    </w:lvl>
    <w:lvl w:ilvl="3" w:tplc="92509460">
      <w:start w:val="1"/>
      <w:numFmt w:val="decimal"/>
      <w:lvlText w:val="%4."/>
      <w:lvlJc w:val="left"/>
      <w:pPr>
        <w:ind w:left="1020" w:hanging="360"/>
      </w:pPr>
    </w:lvl>
    <w:lvl w:ilvl="4" w:tplc="A1D283E0">
      <w:start w:val="1"/>
      <w:numFmt w:val="decimal"/>
      <w:lvlText w:val="%5."/>
      <w:lvlJc w:val="left"/>
      <w:pPr>
        <w:ind w:left="1020" w:hanging="360"/>
      </w:pPr>
    </w:lvl>
    <w:lvl w:ilvl="5" w:tplc="907680F2">
      <w:start w:val="1"/>
      <w:numFmt w:val="decimal"/>
      <w:lvlText w:val="%6."/>
      <w:lvlJc w:val="left"/>
      <w:pPr>
        <w:ind w:left="1020" w:hanging="360"/>
      </w:pPr>
    </w:lvl>
    <w:lvl w:ilvl="6" w:tplc="58CE5D90">
      <w:start w:val="1"/>
      <w:numFmt w:val="decimal"/>
      <w:lvlText w:val="%7."/>
      <w:lvlJc w:val="left"/>
      <w:pPr>
        <w:ind w:left="1020" w:hanging="360"/>
      </w:pPr>
    </w:lvl>
    <w:lvl w:ilvl="7" w:tplc="F6FA8F5C">
      <w:start w:val="1"/>
      <w:numFmt w:val="decimal"/>
      <w:lvlText w:val="%8."/>
      <w:lvlJc w:val="left"/>
      <w:pPr>
        <w:ind w:left="1020" w:hanging="360"/>
      </w:pPr>
    </w:lvl>
    <w:lvl w:ilvl="8" w:tplc="563225E6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572B5722"/>
    <w:multiLevelType w:val="hybridMultilevel"/>
    <w:tmpl w:val="F68E6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47E41"/>
    <w:multiLevelType w:val="hybridMultilevel"/>
    <w:tmpl w:val="D494E7B4"/>
    <w:lvl w:ilvl="0" w:tplc="8180819A">
      <w:start w:val="1"/>
      <w:numFmt w:val="decimal"/>
      <w:lvlText w:val="%1."/>
      <w:lvlJc w:val="left"/>
      <w:pPr>
        <w:ind w:left="1020" w:hanging="360"/>
      </w:pPr>
    </w:lvl>
    <w:lvl w:ilvl="1" w:tplc="51465E9C">
      <w:start w:val="1"/>
      <w:numFmt w:val="decimal"/>
      <w:lvlText w:val="%2."/>
      <w:lvlJc w:val="left"/>
      <w:pPr>
        <w:ind w:left="1020" w:hanging="360"/>
      </w:pPr>
    </w:lvl>
    <w:lvl w:ilvl="2" w:tplc="23502756">
      <w:start w:val="1"/>
      <w:numFmt w:val="decimal"/>
      <w:lvlText w:val="%3."/>
      <w:lvlJc w:val="left"/>
      <w:pPr>
        <w:ind w:left="1020" w:hanging="360"/>
      </w:pPr>
    </w:lvl>
    <w:lvl w:ilvl="3" w:tplc="64CECFAC">
      <w:start w:val="1"/>
      <w:numFmt w:val="decimal"/>
      <w:lvlText w:val="%4."/>
      <w:lvlJc w:val="left"/>
      <w:pPr>
        <w:ind w:left="1020" w:hanging="360"/>
      </w:pPr>
    </w:lvl>
    <w:lvl w:ilvl="4" w:tplc="9C3AE60E">
      <w:start w:val="1"/>
      <w:numFmt w:val="decimal"/>
      <w:lvlText w:val="%5."/>
      <w:lvlJc w:val="left"/>
      <w:pPr>
        <w:ind w:left="1020" w:hanging="360"/>
      </w:pPr>
    </w:lvl>
    <w:lvl w:ilvl="5" w:tplc="4B149F0E">
      <w:start w:val="1"/>
      <w:numFmt w:val="decimal"/>
      <w:lvlText w:val="%6."/>
      <w:lvlJc w:val="left"/>
      <w:pPr>
        <w:ind w:left="1020" w:hanging="360"/>
      </w:pPr>
    </w:lvl>
    <w:lvl w:ilvl="6" w:tplc="596047F6">
      <w:start w:val="1"/>
      <w:numFmt w:val="decimal"/>
      <w:lvlText w:val="%7."/>
      <w:lvlJc w:val="left"/>
      <w:pPr>
        <w:ind w:left="1020" w:hanging="360"/>
      </w:pPr>
    </w:lvl>
    <w:lvl w:ilvl="7" w:tplc="26E8FF8E">
      <w:start w:val="1"/>
      <w:numFmt w:val="decimal"/>
      <w:lvlText w:val="%8."/>
      <w:lvlJc w:val="left"/>
      <w:pPr>
        <w:ind w:left="1020" w:hanging="360"/>
      </w:pPr>
    </w:lvl>
    <w:lvl w:ilvl="8" w:tplc="85CEA7D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6A0A40FA"/>
    <w:multiLevelType w:val="hybridMultilevel"/>
    <w:tmpl w:val="FE62B9B8"/>
    <w:lvl w:ilvl="0" w:tplc="7480D966">
      <w:start w:val="1"/>
      <w:numFmt w:val="decimal"/>
      <w:lvlText w:val="%1."/>
      <w:lvlJc w:val="left"/>
      <w:pPr>
        <w:ind w:left="1020" w:hanging="360"/>
      </w:pPr>
    </w:lvl>
    <w:lvl w:ilvl="1" w:tplc="CC509F0A">
      <w:start w:val="1"/>
      <w:numFmt w:val="decimal"/>
      <w:lvlText w:val="%2."/>
      <w:lvlJc w:val="left"/>
      <w:pPr>
        <w:ind w:left="1020" w:hanging="360"/>
      </w:pPr>
    </w:lvl>
    <w:lvl w:ilvl="2" w:tplc="EC7028CA">
      <w:start w:val="1"/>
      <w:numFmt w:val="decimal"/>
      <w:lvlText w:val="%3."/>
      <w:lvlJc w:val="left"/>
      <w:pPr>
        <w:ind w:left="1020" w:hanging="360"/>
      </w:pPr>
    </w:lvl>
    <w:lvl w:ilvl="3" w:tplc="3EC21C7E">
      <w:start w:val="1"/>
      <w:numFmt w:val="decimal"/>
      <w:lvlText w:val="%4."/>
      <w:lvlJc w:val="left"/>
      <w:pPr>
        <w:ind w:left="1020" w:hanging="360"/>
      </w:pPr>
    </w:lvl>
    <w:lvl w:ilvl="4" w:tplc="8F542E06">
      <w:start w:val="1"/>
      <w:numFmt w:val="decimal"/>
      <w:lvlText w:val="%5."/>
      <w:lvlJc w:val="left"/>
      <w:pPr>
        <w:ind w:left="1020" w:hanging="360"/>
      </w:pPr>
    </w:lvl>
    <w:lvl w:ilvl="5" w:tplc="F60E2D16">
      <w:start w:val="1"/>
      <w:numFmt w:val="decimal"/>
      <w:lvlText w:val="%6."/>
      <w:lvlJc w:val="left"/>
      <w:pPr>
        <w:ind w:left="1020" w:hanging="360"/>
      </w:pPr>
    </w:lvl>
    <w:lvl w:ilvl="6" w:tplc="338E3C94">
      <w:start w:val="1"/>
      <w:numFmt w:val="decimal"/>
      <w:lvlText w:val="%7."/>
      <w:lvlJc w:val="left"/>
      <w:pPr>
        <w:ind w:left="1020" w:hanging="360"/>
      </w:pPr>
    </w:lvl>
    <w:lvl w:ilvl="7" w:tplc="4F5C131A">
      <w:start w:val="1"/>
      <w:numFmt w:val="decimal"/>
      <w:lvlText w:val="%8."/>
      <w:lvlJc w:val="left"/>
      <w:pPr>
        <w:ind w:left="1020" w:hanging="360"/>
      </w:pPr>
    </w:lvl>
    <w:lvl w:ilvl="8" w:tplc="1222F5D6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77705BEE"/>
    <w:multiLevelType w:val="hybridMultilevel"/>
    <w:tmpl w:val="07CA5452"/>
    <w:lvl w:ilvl="0" w:tplc="66C03D72">
      <w:start w:val="1"/>
      <w:numFmt w:val="decimal"/>
      <w:lvlText w:val="%1."/>
      <w:lvlJc w:val="left"/>
      <w:pPr>
        <w:ind w:left="1020" w:hanging="360"/>
      </w:pPr>
    </w:lvl>
    <w:lvl w:ilvl="1" w:tplc="D124E2C8">
      <w:start w:val="1"/>
      <w:numFmt w:val="decimal"/>
      <w:lvlText w:val="%2."/>
      <w:lvlJc w:val="left"/>
      <w:pPr>
        <w:ind w:left="1020" w:hanging="360"/>
      </w:pPr>
    </w:lvl>
    <w:lvl w:ilvl="2" w:tplc="B602205E">
      <w:start w:val="1"/>
      <w:numFmt w:val="decimal"/>
      <w:lvlText w:val="%3."/>
      <w:lvlJc w:val="left"/>
      <w:pPr>
        <w:ind w:left="1020" w:hanging="360"/>
      </w:pPr>
    </w:lvl>
    <w:lvl w:ilvl="3" w:tplc="0CE63062">
      <w:start w:val="1"/>
      <w:numFmt w:val="decimal"/>
      <w:lvlText w:val="%4."/>
      <w:lvlJc w:val="left"/>
      <w:pPr>
        <w:ind w:left="1020" w:hanging="360"/>
      </w:pPr>
    </w:lvl>
    <w:lvl w:ilvl="4" w:tplc="9D36C970">
      <w:start w:val="1"/>
      <w:numFmt w:val="decimal"/>
      <w:lvlText w:val="%5."/>
      <w:lvlJc w:val="left"/>
      <w:pPr>
        <w:ind w:left="1020" w:hanging="360"/>
      </w:pPr>
    </w:lvl>
    <w:lvl w:ilvl="5" w:tplc="46B03182">
      <w:start w:val="1"/>
      <w:numFmt w:val="decimal"/>
      <w:lvlText w:val="%6."/>
      <w:lvlJc w:val="left"/>
      <w:pPr>
        <w:ind w:left="1020" w:hanging="360"/>
      </w:pPr>
    </w:lvl>
    <w:lvl w:ilvl="6" w:tplc="A5FE91BA">
      <w:start w:val="1"/>
      <w:numFmt w:val="decimal"/>
      <w:lvlText w:val="%7."/>
      <w:lvlJc w:val="left"/>
      <w:pPr>
        <w:ind w:left="1020" w:hanging="360"/>
      </w:pPr>
    </w:lvl>
    <w:lvl w:ilvl="7" w:tplc="154E9080">
      <w:start w:val="1"/>
      <w:numFmt w:val="decimal"/>
      <w:lvlText w:val="%8."/>
      <w:lvlJc w:val="left"/>
      <w:pPr>
        <w:ind w:left="1020" w:hanging="360"/>
      </w:pPr>
    </w:lvl>
    <w:lvl w:ilvl="8" w:tplc="E8E08506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7B4B3C56"/>
    <w:multiLevelType w:val="hybridMultilevel"/>
    <w:tmpl w:val="C8668FAA"/>
    <w:lvl w:ilvl="0" w:tplc="1B001234">
      <w:start w:val="1"/>
      <w:numFmt w:val="decimal"/>
      <w:lvlText w:val="%1."/>
      <w:lvlJc w:val="left"/>
      <w:pPr>
        <w:ind w:left="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8" w:hanging="360"/>
      </w:pPr>
    </w:lvl>
    <w:lvl w:ilvl="2" w:tplc="0409001B" w:tentative="1">
      <w:start w:val="1"/>
      <w:numFmt w:val="lowerRoman"/>
      <w:lvlText w:val="%3."/>
      <w:lvlJc w:val="right"/>
      <w:pPr>
        <w:ind w:left="1638" w:hanging="180"/>
      </w:pPr>
    </w:lvl>
    <w:lvl w:ilvl="3" w:tplc="0409000F" w:tentative="1">
      <w:start w:val="1"/>
      <w:numFmt w:val="decimal"/>
      <w:lvlText w:val="%4."/>
      <w:lvlJc w:val="left"/>
      <w:pPr>
        <w:ind w:left="2358" w:hanging="360"/>
      </w:pPr>
    </w:lvl>
    <w:lvl w:ilvl="4" w:tplc="04090019" w:tentative="1">
      <w:start w:val="1"/>
      <w:numFmt w:val="lowerLetter"/>
      <w:lvlText w:val="%5."/>
      <w:lvlJc w:val="left"/>
      <w:pPr>
        <w:ind w:left="3078" w:hanging="360"/>
      </w:pPr>
    </w:lvl>
    <w:lvl w:ilvl="5" w:tplc="0409001B" w:tentative="1">
      <w:start w:val="1"/>
      <w:numFmt w:val="lowerRoman"/>
      <w:lvlText w:val="%6."/>
      <w:lvlJc w:val="right"/>
      <w:pPr>
        <w:ind w:left="3798" w:hanging="180"/>
      </w:pPr>
    </w:lvl>
    <w:lvl w:ilvl="6" w:tplc="0409000F" w:tentative="1">
      <w:start w:val="1"/>
      <w:numFmt w:val="decimal"/>
      <w:lvlText w:val="%7."/>
      <w:lvlJc w:val="left"/>
      <w:pPr>
        <w:ind w:left="4518" w:hanging="360"/>
      </w:pPr>
    </w:lvl>
    <w:lvl w:ilvl="7" w:tplc="04090019" w:tentative="1">
      <w:start w:val="1"/>
      <w:numFmt w:val="lowerLetter"/>
      <w:lvlText w:val="%8."/>
      <w:lvlJc w:val="left"/>
      <w:pPr>
        <w:ind w:left="5238" w:hanging="360"/>
      </w:pPr>
    </w:lvl>
    <w:lvl w:ilvl="8" w:tplc="0409001B" w:tentative="1">
      <w:start w:val="1"/>
      <w:numFmt w:val="lowerRoman"/>
      <w:lvlText w:val="%9."/>
      <w:lvlJc w:val="right"/>
      <w:pPr>
        <w:ind w:left="5958" w:hanging="180"/>
      </w:pPr>
    </w:lvl>
  </w:abstractNum>
  <w:num w:numId="1" w16cid:durableId="1639191460">
    <w:abstractNumId w:val="3"/>
  </w:num>
  <w:num w:numId="2" w16cid:durableId="631062631">
    <w:abstractNumId w:val="0"/>
  </w:num>
  <w:num w:numId="3" w16cid:durableId="128792622">
    <w:abstractNumId w:val="7"/>
  </w:num>
  <w:num w:numId="4" w16cid:durableId="709644499">
    <w:abstractNumId w:val="2"/>
  </w:num>
  <w:num w:numId="5" w16cid:durableId="1626231547">
    <w:abstractNumId w:val="4"/>
  </w:num>
  <w:num w:numId="6" w16cid:durableId="1694648028">
    <w:abstractNumId w:val="6"/>
  </w:num>
  <w:num w:numId="7" w16cid:durableId="1635017075">
    <w:abstractNumId w:val="5"/>
  </w:num>
  <w:num w:numId="8" w16cid:durableId="183633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36"/>
    <w:rsid w:val="0004243C"/>
    <w:rsid w:val="000426AA"/>
    <w:rsid w:val="00043E1F"/>
    <w:rsid w:val="00043EAC"/>
    <w:rsid w:val="00047020"/>
    <w:rsid w:val="00056B33"/>
    <w:rsid w:val="00076112"/>
    <w:rsid w:val="000763C0"/>
    <w:rsid w:val="00077538"/>
    <w:rsid w:val="000805C8"/>
    <w:rsid w:val="000817C4"/>
    <w:rsid w:val="00095252"/>
    <w:rsid w:val="000C67AF"/>
    <w:rsid w:val="000D7C66"/>
    <w:rsid w:val="000E383B"/>
    <w:rsid w:val="000E4042"/>
    <w:rsid w:val="000E63B3"/>
    <w:rsid w:val="000F1708"/>
    <w:rsid w:val="000F2FF7"/>
    <w:rsid w:val="00105A61"/>
    <w:rsid w:val="00117E3D"/>
    <w:rsid w:val="00121D3A"/>
    <w:rsid w:val="00137630"/>
    <w:rsid w:val="00143666"/>
    <w:rsid w:val="00161006"/>
    <w:rsid w:val="00172447"/>
    <w:rsid w:val="00186A0E"/>
    <w:rsid w:val="0019634A"/>
    <w:rsid w:val="001A7E4D"/>
    <w:rsid w:val="001B7F49"/>
    <w:rsid w:val="001E1014"/>
    <w:rsid w:val="001E6FF6"/>
    <w:rsid w:val="001F5A02"/>
    <w:rsid w:val="00202D88"/>
    <w:rsid w:val="002132BE"/>
    <w:rsid w:val="00220164"/>
    <w:rsid w:val="0022170A"/>
    <w:rsid w:val="00221974"/>
    <w:rsid w:val="00224435"/>
    <w:rsid w:val="002327D3"/>
    <w:rsid w:val="0023494E"/>
    <w:rsid w:val="00265CB9"/>
    <w:rsid w:val="00270D1C"/>
    <w:rsid w:val="0027668D"/>
    <w:rsid w:val="00283C19"/>
    <w:rsid w:val="002864AC"/>
    <w:rsid w:val="002B14A8"/>
    <w:rsid w:val="002B37A0"/>
    <w:rsid w:val="002B5C58"/>
    <w:rsid w:val="002B5E27"/>
    <w:rsid w:val="002C0F79"/>
    <w:rsid w:val="002C4054"/>
    <w:rsid w:val="002E1A18"/>
    <w:rsid w:val="002E41FB"/>
    <w:rsid w:val="00301801"/>
    <w:rsid w:val="0031577D"/>
    <w:rsid w:val="00336ABD"/>
    <w:rsid w:val="00336E4F"/>
    <w:rsid w:val="00346905"/>
    <w:rsid w:val="00351D85"/>
    <w:rsid w:val="00354D58"/>
    <w:rsid w:val="003745A0"/>
    <w:rsid w:val="003901BD"/>
    <w:rsid w:val="003A3812"/>
    <w:rsid w:val="003A5F3E"/>
    <w:rsid w:val="003B303B"/>
    <w:rsid w:val="003C3831"/>
    <w:rsid w:val="003D1AA5"/>
    <w:rsid w:val="003D32A8"/>
    <w:rsid w:val="003D3AC5"/>
    <w:rsid w:val="003E30A2"/>
    <w:rsid w:val="003F75F2"/>
    <w:rsid w:val="004112F1"/>
    <w:rsid w:val="004476BD"/>
    <w:rsid w:val="00450F22"/>
    <w:rsid w:val="00464F90"/>
    <w:rsid w:val="00466AC2"/>
    <w:rsid w:val="00486757"/>
    <w:rsid w:val="004B52ED"/>
    <w:rsid w:val="004C3222"/>
    <w:rsid w:val="004C5C4A"/>
    <w:rsid w:val="004D136A"/>
    <w:rsid w:val="004F174C"/>
    <w:rsid w:val="004F18B1"/>
    <w:rsid w:val="004F2C15"/>
    <w:rsid w:val="00504B6E"/>
    <w:rsid w:val="00506FD1"/>
    <w:rsid w:val="0051134C"/>
    <w:rsid w:val="005205E1"/>
    <w:rsid w:val="005225C3"/>
    <w:rsid w:val="0056165C"/>
    <w:rsid w:val="005708FA"/>
    <w:rsid w:val="0058091E"/>
    <w:rsid w:val="00581E59"/>
    <w:rsid w:val="005C5E76"/>
    <w:rsid w:val="005E2610"/>
    <w:rsid w:val="005F1382"/>
    <w:rsid w:val="005F242E"/>
    <w:rsid w:val="00604FDC"/>
    <w:rsid w:val="00605C61"/>
    <w:rsid w:val="006224BD"/>
    <w:rsid w:val="00635A00"/>
    <w:rsid w:val="006460BD"/>
    <w:rsid w:val="00654B80"/>
    <w:rsid w:val="006627FA"/>
    <w:rsid w:val="00665C50"/>
    <w:rsid w:val="0068028F"/>
    <w:rsid w:val="00682055"/>
    <w:rsid w:val="00691D86"/>
    <w:rsid w:val="006A34CC"/>
    <w:rsid w:val="006B6754"/>
    <w:rsid w:val="006D2C32"/>
    <w:rsid w:val="006E4B2A"/>
    <w:rsid w:val="00711A4F"/>
    <w:rsid w:val="00715ABF"/>
    <w:rsid w:val="007231AB"/>
    <w:rsid w:val="007442AE"/>
    <w:rsid w:val="00765D06"/>
    <w:rsid w:val="007825FE"/>
    <w:rsid w:val="00792E70"/>
    <w:rsid w:val="007A089B"/>
    <w:rsid w:val="007A2740"/>
    <w:rsid w:val="007D6F09"/>
    <w:rsid w:val="007E2B4E"/>
    <w:rsid w:val="00803827"/>
    <w:rsid w:val="008167FA"/>
    <w:rsid w:val="00821948"/>
    <w:rsid w:val="0082561E"/>
    <w:rsid w:val="008304C6"/>
    <w:rsid w:val="00834C7C"/>
    <w:rsid w:val="008364A8"/>
    <w:rsid w:val="008416F3"/>
    <w:rsid w:val="00865094"/>
    <w:rsid w:val="008674E0"/>
    <w:rsid w:val="008723A2"/>
    <w:rsid w:val="0088369F"/>
    <w:rsid w:val="008841D9"/>
    <w:rsid w:val="00896DE1"/>
    <w:rsid w:val="008B5B36"/>
    <w:rsid w:val="008B6B2F"/>
    <w:rsid w:val="008C6B7F"/>
    <w:rsid w:val="008E28DC"/>
    <w:rsid w:val="008F68B5"/>
    <w:rsid w:val="0090135D"/>
    <w:rsid w:val="009219FF"/>
    <w:rsid w:val="009340FD"/>
    <w:rsid w:val="00955B23"/>
    <w:rsid w:val="00957E8A"/>
    <w:rsid w:val="00960E14"/>
    <w:rsid w:val="00976856"/>
    <w:rsid w:val="0098709B"/>
    <w:rsid w:val="00A14259"/>
    <w:rsid w:val="00A51480"/>
    <w:rsid w:val="00A52AEC"/>
    <w:rsid w:val="00A6595F"/>
    <w:rsid w:val="00A92D09"/>
    <w:rsid w:val="00AA7C25"/>
    <w:rsid w:val="00AB0039"/>
    <w:rsid w:val="00AB24FC"/>
    <w:rsid w:val="00AB51E7"/>
    <w:rsid w:val="00AC206C"/>
    <w:rsid w:val="00AC2EBC"/>
    <w:rsid w:val="00AC3ED0"/>
    <w:rsid w:val="00AD103E"/>
    <w:rsid w:val="00B03E77"/>
    <w:rsid w:val="00B101C5"/>
    <w:rsid w:val="00B309C6"/>
    <w:rsid w:val="00B37DD7"/>
    <w:rsid w:val="00B40E31"/>
    <w:rsid w:val="00B43161"/>
    <w:rsid w:val="00B535DE"/>
    <w:rsid w:val="00B575B4"/>
    <w:rsid w:val="00B57665"/>
    <w:rsid w:val="00B82166"/>
    <w:rsid w:val="00B83D5A"/>
    <w:rsid w:val="00B944E7"/>
    <w:rsid w:val="00B96FB6"/>
    <w:rsid w:val="00BA4EE4"/>
    <w:rsid w:val="00BD47D9"/>
    <w:rsid w:val="00BD79B3"/>
    <w:rsid w:val="00BF6CA6"/>
    <w:rsid w:val="00C079B4"/>
    <w:rsid w:val="00C311EB"/>
    <w:rsid w:val="00C45FF6"/>
    <w:rsid w:val="00C61CCC"/>
    <w:rsid w:val="00C65CF9"/>
    <w:rsid w:val="00C749F4"/>
    <w:rsid w:val="00CC07BE"/>
    <w:rsid w:val="00CE11C3"/>
    <w:rsid w:val="00CE63BB"/>
    <w:rsid w:val="00CF09A9"/>
    <w:rsid w:val="00CF7C79"/>
    <w:rsid w:val="00D172A2"/>
    <w:rsid w:val="00D22933"/>
    <w:rsid w:val="00D3452E"/>
    <w:rsid w:val="00D41354"/>
    <w:rsid w:val="00D702D9"/>
    <w:rsid w:val="00D77971"/>
    <w:rsid w:val="00DB40D4"/>
    <w:rsid w:val="00DC439E"/>
    <w:rsid w:val="00DF2B66"/>
    <w:rsid w:val="00DF7EB7"/>
    <w:rsid w:val="00E05052"/>
    <w:rsid w:val="00E25681"/>
    <w:rsid w:val="00E316EC"/>
    <w:rsid w:val="00E70B0B"/>
    <w:rsid w:val="00E81D2A"/>
    <w:rsid w:val="00E92E25"/>
    <w:rsid w:val="00EA5E35"/>
    <w:rsid w:val="00EA7271"/>
    <w:rsid w:val="00EA7D34"/>
    <w:rsid w:val="00ED45E0"/>
    <w:rsid w:val="00EF0120"/>
    <w:rsid w:val="00F209DB"/>
    <w:rsid w:val="00F27607"/>
    <w:rsid w:val="00F40007"/>
    <w:rsid w:val="00F42F4D"/>
    <w:rsid w:val="00F44B4A"/>
    <w:rsid w:val="00F573E4"/>
    <w:rsid w:val="00F65DC2"/>
    <w:rsid w:val="00F67C5E"/>
    <w:rsid w:val="00F82754"/>
    <w:rsid w:val="00FB3D71"/>
    <w:rsid w:val="00FB41DB"/>
    <w:rsid w:val="00FC107F"/>
    <w:rsid w:val="00FC48F7"/>
    <w:rsid w:val="00FD7225"/>
    <w:rsid w:val="00FE6682"/>
    <w:rsid w:val="00FE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ABAF9"/>
  <w15:docId w15:val="{AFBA483A-A601-4531-B7C2-6BA036DE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B36"/>
  </w:style>
  <w:style w:type="paragraph" w:styleId="Footer">
    <w:name w:val="footer"/>
    <w:basedOn w:val="Normal"/>
    <w:link w:val="FooterChar"/>
    <w:uiPriority w:val="99"/>
    <w:unhideWhenUsed/>
    <w:rsid w:val="008B5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B36"/>
  </w:style>
  <w:style w:type="table" w:styleId="TableGrid">
    <w:name w:val="Table Grid"/>
    <w:basedOn w:val="TableNormal"/>
    <w:uiPriority w:val="59"/>
    <w:rsid w:val="008B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1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7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5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9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5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95F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275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27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275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7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7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754"/>
    <w:rPr>
      <w:vertAlign w:val="superscript"/>
    </w:rPr>
  </w:style>
  <w:style w:type="paragraph" w:styleId="Revision">
    <w:name w:val="Revision"/>
    <w:hidden/>
    <w:uiPriority w:val="99"/>
    <w:semiHidden/>
    <w:rsid w:val="002132BE"/>
  </w:style>
  <w:style w:type="paragraph" w:styleId="NormalWeb">
    <w:name w:val="Normal (Web)"/>
    <w:basedOn w:val="Normal"/>
    <w:uiPriority w:val="99"/>
    <w:semiHidden/>
    <w:unhideWhenUsed/>
    <w:rsid w:val="007D6F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D6F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2261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539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51A8150C8414AA3FFF7872092060C" ma:contentTypeVersion="12" ma:contentTypeDescription="Create a new document." ma:contentTypeScope="" ma:versionID="55536fd3fc50d6bc390e5964675290ae">
  <xsd:schema xmlns:xsd="http://www.w3.org/2001/XMLSchema" xmlns:xs="http://www.w3.org/2001/XMLSchema" xmlns:p="http://schemas.microsoft.com/office/2006/metadata/properties" xmlns:ns3="c2267f7c-fbf3-4ccb-bf0e-74c1799ecf83" xmlns:ns4="6fe91da5-ec08-41f2-973d-8aab19e8ae3a" targetNamespace="http://schemas.microsoft.com/office/2006/metadata/properties" ma:root="true" ma:fieldsID="72474d36e0ff7d6ae3283ba0d0bbbced" ns3:_="" ns4:_="">
    <xsd:import namespace="c2267f7c-fbf3-4ccb-bf0e-74c1799ecf83"/>
    <xsd:import namespace="6fe91da5-ec08-41f2-973d-8aab19e8ae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67f7c-fbf3-4ccb-bf0e-74c1799ecf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91da5-ec08-41f2-973d-8aab19e8a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B5EBC-66E5-41F0-8402-4F759E9F4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67f7c-fbf3-4ccb-bf0e-74c1799ecf83"/>
    <ds:schemaRef ds:uri="6fe91da5-ec08-41f2-973d-8aab19e8a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A8F57-452C-476B-9DCA-4747D398EC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467149-7951-4E26-8BF4-252F635A30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00A814-0C4F-4050-9BD0-2D0DEE42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Pew Charitable Trusts &amp; The Pew Research Center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 Andersen</dc:creator>
  <cp:lastModifiedBy>Patial Sherzai</cp:lastModifiedBy>
  <cp:revision>2</cp:revision>
  <cp:lastPrinted>2017-11-30T14:58:00Z</cp:lastPrinted>
  <dcterms:created xsi:type="dcterms:W3CDTF">2025-04-16T16:37:00Z</dcterms:created>
  <dcterms:modified xsi:type="dcterms:W3CDTF">2025-04-16T16:37:00Z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0x0101000D551A8150C8414AA3FFF7872092060C</vt:lpwstr>
  </property>
</Properties>
</file>