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EAB" w:rsidRPr="00374EAB" w:rsidRDefault="00374EAB" w:rsidP="00374EAB">
      <w:pPr>
        <w:jc w:val="both"/>
        <w:rPr>
          <w:rFonts w:ascii="Arial" w:hAnsi="Arial" w:cs="Arial"/>
          <w:sz w:val="20"/>
          <w:szCs w:val="20"/>
        </w:rPr>
      </w:pPr>
      <w:r w:rsidRPr="00374EAB">
        <w:rPr>
          <w:rFonts w:ascii="Arial" w:hAnsi="Arial" w:cs="Arial"/>
          <w:sz w:val="20"/>
          <w:szCs w:val="20"/>
        </w:rPr>
        <w:t>New Bridge Strategy and FM3 Research surveyed 700 registered voters throughout the United States on behalf of The Pew Charitable Trusts. They conducted live computer-assisted telephone interviews in English and Spanish from June 20-24, 2019. All respondents interviewed were asked whether they would prefer to take the survey in English or Spanish. Fifty-two percent of interviews were completed on cellphones and 48 percent on landlines. The margin of error is plus or minus 3.7 percentage points at the 95 percent level of confidence. The sampling error is dependent on sample size, so the margin of error is higher for subgroups. The margin of error has not been adjusted for design effects.</w:t>
      </w:r>
    </w:p>
    <w:p w:rsidR="00374EAB" w:rsidRPr="00374EAB" w:rsidRDefault="00374EAB" w:rsidP="00374EAB">
      <w:pPr>
        <w:jc w:val="both"/>
        <w:rPr>
          <w:rFonts w:ascii="Arial" w:hAnsi="Arial" w:cs="Arial"/>
          <w:sz w:val="20"/>
          <w:szCs w:val="20"/>
        </w:rPr>
      </w:pPr>
      <w:r w:rsidRPr="00374EAB">
        <w:rPr>
          <w:rFonts w:ascii="Arial" w:hAnsi="Arial" w:cs="Arial"/>
          <w:sz w:val="20"/>
          <w:szCs w:val="20"/>
        </w:rPr>
        <w:t xml:space="preserve">The sample for this survey was drawn from registered voter files provided by a private list vendor who specializes in providing Registration Based Sample. The records are multi-sourced from state voter files and updated at least monthly. Registered voter records were selected randomly from the file for inclusion in the study. Interviewers asked for the voter on file. If that individual was not available, interviewers </w:t>
      </w:r>
      <w:proofErr w:type="gramStart"/>
      <w:r w:rsidRPr="00374EAB">
        <w:rPr>
          <w:rFonts w:ascii="Arial" w:hAnsi="Arial" w:cs="Arial"/>
          <w:sz w:val="20"/>
          <w:szCs w:val="20"/>
        </w:rPr>
        <w:t>were allowed to</w:t>
      </w:r>
      <w:proofErr w:type="gramEnd"/>
      <w:r w:rsidRPr="00374EAB">
        <w:rPr>
          <w:rFonts w:ascii="Arial" w:hAnsi="Arial" w:cs="Arial"/>
          <w:sz w:val="20"/>
          <w:szCs w:val="20"/>
        </w:rPr>
        <w:t xml:space="preserve"> ask for another adult in the household who is registered to vote at that address (on landline) or in that state (on cellphone). In all cases, interviewers confirmed that the respondent was registered to vote </w:t>
      </w:r>
      <w:proofErr w:type="gramStart"/>
      <w:r w:rsidRPr="00374EAB">
        <w:rPr>
          <w:rFonts w:ascii="Arial" w:hAnsi="Arial" w:cs="Arial"/>
          <w:sz w:val="20"/>
          <w:szCs w:val="20"/>
        </w:rPr>
        <w:t>in order to</w:t>
      </w:r>
      <w:proofErr w:type="gramEnd"/>
      <w:r w:rsidRPr="00374EAB">
        <w:rPr>
          <w:rFonts w:ascii="Arial" w:hAnsi="Arial" w:cs="Arial"/>
          <w:sz w:val="20"/>
          <w:szCs w:val="20"/>
        </w:rPr>
        <w:t xml:space="preserve"> participate. Each number in the sample was called four times before being retired. </w:t>
      </w:r>
    </w:p>
    <w:p w:rsidR="00374EAB" w:rsidRPr="00374EAB" w:rsidRDefault="00374EAB" w:rsidP="00374EAB">
      <w:pPr>
        <w:jc w:val="both"/>
        <w:rPr>
          <w:rFonts w:ascii="Arial" w:hAnsi="Arial" w:cs="Arial"/>
          <w:sz w:val="20"/>
          <w:szCs w:val="20"/>
        </w:rPr>
      </w:pPr>
      <w:r w:rsidRPr="00374EAB">
        <w:rPr>
          <w:rFonts w:ascii="Arial" w:hAnsi="Arial" w:cs="Arial"/>
          <w:sz w:val="20"/>
          <w:szCs w:val="20"/>
        </w:rPr>
        <w:t xml:space="preserve">Quotas were applied for gender, age, ethnicity, and education based on universe counts from the </w:t>
      </w:r>
      <w:hyperlink r:id="rId8" w:history="1">
        <w:r w:rsidRPr="00374EAB">
          <w:rPr>
            <w:rStyle w:val="Hyperlink"/>
            <w:rFonts w:ascii="Arial" w:hAnsi="Arial" w:cs="Arial"/>
            <w:sz w:val="20"/>
            <w:szCs w:val="20"/>
          </w:rPr>
          <w:t>U.S. Census Bureau’s report, “Voting and Registration in the Election of November 2018</w:t>
        </w:r>
      </w:hyperlink>
      <w:r w:rsidRPr="00374EAB">
        <w:rPr>
          <w:rStyle w:val="Hyperlink"/>
          <w:rFonts w:ascii="Arial" w:hAnsi="Arial" w:cs="Arial"/>
          <w:sz w:val="20"/>
          <w:szCs w:val="20"/>
        </w:rPr>
        <w:t>,”</w:t>
      </w:r>
      <w:r w:rsidRPr="00374EAB">
        <w:rPr>
          <w:rFonts w:ascii="Arial" w:hAnsi="Arial" w:cs="Arial"/>
          <w:sz w:val="20"/>
          <w:szCs w:val="20"/>
        </w:rPr>
        <w:t xml:space="preserve"> to help ensure that the sample was representative of registered voters. Region and state quotas were based on the 2010 Census for the voting age population (age 18+ adults).</w:t>
      </w:r>
    </w:p>
    <w:p w:rsidR="00374EAB" w:rsidRPr="00374EAB" w:rsidRDefault="00374EAB" w:rsidP="00374EAB">
      <w:pPr>
        <w:jc w:val="both"/>
        <w:rPr>
          <w:rFonts w:ascii="Arial" w:hAnsi="Arial" w:cs="Arial"/>
          <w:sz w:val="20"/>
          <w:szCs w:val="20"/>
        </w:rPr>
      </w:pPr>
      <w:r w:rsidRPr="00374EAB">
        <w:rPr>
          <w:rFonts w:ascii="Arial" w:hAnsi="Arial" w:cs="Arial"/>
          <w:sz w:val="20"/>
          <w:szCs w:val="20"/>
        </w:rPr>
        <w:t xml:space="preserve">The survey team weighted the data for age, ethnicity, and education based on the same targets from the 2018 U.S. Census report used to set quotas. When comparing this document with the topline, which shows the verbatim text of all questions asked and breakdowns of responses to every question, figures may vary because of rounding. </w:t>
      </w:r>
    </w:p>
    <w:p w:rsidR="00374EAB" w:rsidRPr="00374EAB" w:rsidRDefault="00374EAB" w:rsidP="00374EAB">
      <w:pPr>
        <w:jc w:val="both"/>
        <w:rPr>
          <w:rFonts w:ascii="Arial" w:hAnsi="Arial" w:cs="Arial"/>
          <w:sz w:val="20"/>
          <w:szCs w:val="20"/>
        </w:rPr>
      </w:pPr>
      <w:r w:rsidRPr="00374EAB">
        <w:rPr>
          <w:rFonts w:ascii="Arial" w:hAnsi="Arial" w:cs="Arial"/>
          <w:sz w:val="20"/>
          <w:szCs w:val="20"/>
        </w:rPr>
        <w:t>The topline includes the interviewer instructions.</w:t>
      </w:r>
    </w:p>
    <w:p w:rsidR="00FD1E4B" w:rsidRPr="00C0275A" w:rsidRDefault="00FD1E4B" w:rsidP="00AD7AA6">
      <w:pPr>
        <w:pStyle w:val="Heading1"/>
      </w:pPr>
      <w:bookmarkStart w:id="0" w:name="_GoBack"/>
      <w:bookmarkEnd w:id="0"/>
    </w:p>
    <w:sectPr w:rsidR="00FD1E4B" w:rsidRPr="00C0275A">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EAB" w:rsidRDefault="00374EAB" w:rsidP="0056320D">
      <w:pPr>
        <w:spacing w:after="0" w:line="240" w:lineRule="auto"/>
      </w:pPr>
      <w:r>
        <w:separator/>
      </w:r>
    </w:p>
  </w:endnote>
  <w:endnote w:type="continuationSeparator" w:id="0">
    <w:p w:rsidR="00374EAB" w:rsidRDefault="00374EAB" w:rsidP="0056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hitney-Book">
    <w:altName w:val="Calibri"/>
    <w:panose1 w:val="00000000000000000000"/>
    <w:charset w:val="4D"/>
    <w:family w:val="auto"/>
    <w:notTrueType/>
    <w:pitch w:val="default"/>
    <w:sig w:usb0="00000003" w:usb1="00000000" w:usb2="00000000" w:usb3="00000000" w:csb0="00000001" w:csb1="00000000"/>
  </w:font>
  <w:font w:name="MuseoSlab-900">
    <w:altName w:val="Cambria"/>
    <w:panose1 w:val="00000000000000000000"/>
    <w:charset w:val="4D"/>
    <w:family w:val="auto"/>
    <w:notTrueType/>
    <w:pitch w:val="default"/>
    <w:sig w:usb0="00000003" w:usb1="00000000" w:usb2="00000000" w:usb3="00000000" w:csb0="00000001" w:csb1="00000000"/>
  </w:font>
  <w:font w:name="MuseoSlab-300">
    <w:altName w:val="Museo Slab 300"/>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EAB" w:rsidRDefault="00374EAB" w:rsidP="0056320D">
      <w:pPr>
        <w:spacing w:after="0" w:line="240" w:lineRule="auto"/>
      </w:pPr>
      <w:r>
        <w:separator/>
      </w:r>
    </w:p>
  </w:footnote>
  <w:footnote w:type="continuationSeparator" w:id="0">
    <w:p w:rsidR="00374EAB" w:rsidRDefault="00374EAB" w:rsidP="0056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306" w:rsidRPr="00AD7AA6" w:rsidRDefault="00101306" w:rsidP="00AD7AA6">
    <w:pPr>
      <w:rPr>
        <w:rFonts w:ascii="Arial" w:hAnsi="Arial" w:cs="Arial"/>
        <w:color w:val="FFFFFF" w:themeColor="background1"/>
        <w:sz w:val="24"/>
        <w:szCs w:val="24"/>
      </w:rPr>
    </w:pPr>
    <w:r w:rsidRPr="00FC33D6">
      <w:rPr>
        <w:highlight w:val="black"/>
      </w:rPr>
      <w:t xml:space="preserve"> </w:t>
    </w:r>
    <w:r w:rsidRPr="00AD7AA6">
      <w:rPr>
        <w:rFonts w:ascii="Arial" w:hAnsi="Arial" w:cs="Arial"/>
        <w:color w:val="FFFFFF" w:themeColor="background1"/>
        <w:sz w:val="24"/>
        <w:szCs w:val="24"/>
        <w:highlight w:val="black"/>
      </w:rPr>
      <w:t>METHODOLOGY</w:t>
    </w:r>
    <w:r w:rsidRPr="00AD7AA6">
      <w:rPr>
        <w:rFonts w:ascii="Arial" w:hAnsi="Arial" w:cs="Arial"/>
        <w:sz w:val="24"/>
        <w:szCs w:val="24"/>
        <w:highlight w:val="black"/>
      </w:rPr>
      <w:t xml:space="preserve">I </w:t>
    </w:r>
  </w:p>
  <w:p w:rsidR="00101306" w:rsidRDefault="00101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21CC5"/>
    <w:multiLevelType w:val="multilevel"/>
    <w:tmpl w:val="D3A6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D3145"/>
    <w:multiLevelType w:val="hybridMultilevel"/>
    <w:tmpl w:val="E9006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AE555D"/>
    <w:multiLevelType w:val="hybridMultilevel"/>
    <w:tmpl w:val="1306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AB"/>
    <w:rsid w:val="00003382"/>
    <w:rsid w:val="00014C4F"/>
    <w:rsid w:val="00034443"/>
    <w:rsid w:val="00034458"/>
    <w:rsid w:val="00040BBC"/>
    <w:rsid w:val="0007010D"/>
    <w:rsid w:val="00076C1D"/>
    <w:rsid w:val="00092C48"/>
    <w:rsid w:val="000954C4"/>
    <w:rsid w:val="00101306"/>
    <w:rsid w:val="00111AC2"/>
    <w:rsid w:val="001554FD"/>
    <w:rsid w:val="00186746"/>
    <w:rsid w:val="00332C93"/>
    <w:rsid w:val="00374EAB"/>
    <w:rsid w:val="003D3083"/>
    <w:rsid w:val="003E1AB2"/>
    <w:rsid w:val="003F12CD"/>
    <w:rsid w:val="003F2E4A"/>
    <w:rsid w:val="00406DEB"/>
    <w:rsid w:val="00441E02"/>
    <w:rsid w:val="004566AE"/>
    <w:rsid w:val="0046780A"/>
    <w:rsid w:val="00492C58"/>
    <w:rsid w:val="004D1600"/>
    <w:rsid w:val="005505D5"/>
    <w:rsid w:val="0056320D"/>
    <w:rsid w:val="005D288A"/>
    <w:rsid w:val="00611115"/>
    <w:rsid w:val="00614E16"/>
    <w:rsid w:val="00636D5B"/>
    <w:rsid w:val="006E654B"/>
    <w:rsid w:val="00705F24"/>
    <w:rsid w:val="00712133"/>
    <w:rsid w:val="00714285"/>
    <w:rsid w:val="007826BC"/>
    <w:rsid w:val="00782B4B"/>
    <w:rsid w:val="007C221C"/>
    <w:rsid w:val="00806434"/>
    <w:rsid w:val="00863FB6"/>
    <w:rsid w:val="00866C7F"/>
    <w:rsid w:val="008A0009"/>
    <w:rsid w:val="008C7E49"/>
    <w:rsid w:val="008E3D83"/>
    <w:rsid w:val="008E5795"/>
    <w:rsid w:val="00903DB2"/>
    <w:rsid w:val="00904277"/>
    <w:rsid w:val="0091314A"/>
    <w:rsid w:val="00A1504D"/>
    <w:rsid w:val="00A61195"/>
    <w:rsid w:val="00A729B6"/>
    <w:rsid w:val="00AD7AA6"/>
    <w:rsid w:val="00B12381"/>
    <w:rsid w:val="00B14EAA"/>
    <w:rsid w:val="00BB2F54"/>
    <w:rsid w:val="00BB5CD7"/>
    <w:rsid w:val="00C0275A"/>
    <w:rsid w:val="00C057FF"/>
    <w:rsid w:val="00C37E46"/>
    <w:rsid w:val="00C83761"/>
    <w:rsid w:val="00CF612F"/>
    <w:rsid w:val="00D13FF3"/>
    <w:rsid w:val="00D34E92"/>
    <w:rsid w:val="00D55650"/>
    <w:rsid w:val="00DA006C"/>
    <w:rsid w:val="00DA3B07"/>
    <w:rsid w:val="00DB6378"/>
    <w:rsid w:val="00DF4528"/>
    <w:rsid w:val="00E46551"/>
    <w:rsid w:val="00E47B82"/>
    <w:rsid w:val="00E54E58"/>
    <w:rsid w:val="00E55A19"/>
    <w:rsid w:val="00ED3236"/>
    <w:rsid w:val="00EF1D17"/>
    <w:rsid w:val="00F10BAA"/>
    <w:rsid w:val="00F23729"/>
    <w:rsid w:val="00FC33D6"/>
    <w:rsid w:val="00FC3571"/>
    <w:rsid w:val="00FC36D0"/>
    <w:rsid w:val="00FD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828A8"/>
  <w15:docId w15:val="{B6C76664-8A5C-4936-857A-85EC8683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AA6"/>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903DB2"/>
    <w:pPr>
      <w:keepNext/>
      <w:keepLines/>
      <w:spacing w:before="200" w:after="0"/>
      <w:outlineLvl w:val="1"/>
    </w:pPr>
    <w:rPr>
      <w:rFonts w:ascii="Arial" w:eastAsiaTheme="majorEastAsia" w:hAnsi="Arial" w:cstheme="majorBidi"/>
      <w:bCs/>
      <w:sz w:val="28"/>
      <w:szCs w:val="26"/>
    </w:rPr>
  </w:style>
  <w:style w:type="paragraph" w:styleId="Heading3">
    <w:name w:val="heading 3"/>
    <w:aliases w:val="Hed"/>
    <w:basedOn w:val="Normal"/>
    <w:next w:val="Normal"/>
    <w:link w:val="Heading3Char"/>
    <w:uiPriority w:val="9"/>
    <w:unhideWhenUsed/>
    <w:qFormat/>
    <w:rsid w:val="005D288A"/>
    <w:pPr>
      <w:keepNext/>
      <w:keepLines/>
      <w:spacing w:before="200" w:after="0"/>
      <w:outlineLvl w:val="2"/>
    </w:pPr>
    <w:rPr>
      <w:rFonts w:ascii="Arial" w:eastAsiaTheme="majorEastAsia" w:hAnsi="Arial" w:cstheme="majorBidi"/>
      <w:bCs/>
      <w:color w:val="4F81BD" w:themeColor="accent1"/>
      <w:sz w:val="26"/>
    </w:rPr>
  </w:style>
  <w:style w:type="paragraph" w:styleId="Heading4">
    <w:name w:val="heading 4"/>
    <w:aliases w:val="Dek"/>
    <w:basedOn w:val="Normal"/>
    <w:next w:val="Normal"/>
    <w:link w:val="Heading4Char"/>
    <w:uiPriority w:val="9"/>
    <w:unhideWhenUsed/>
    <w:qFormat/>
    <w:rsid w:val="00EF1D17"/>
    <w:pPr>
      <w:keepNext/>
      <w:keepLines/>
      <w:spacing w:after="0"/>
      <w:outlineLvl w:val="3"/>
    </w:pPr>
    <w:rPr>
      <w:rFonts w:ascii="Arial" w:eastAsiaTheme="majorEastAsia" w:hAnsi="Arial"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3DB2"/>
    <w:rPr>
      <w:rFonts w:ascii="Arial" w:eastAsiaTheme="majorEastAsia" w:hAnsi="Arial" w:cstheme="majorBidi"/>
      <w:bCs/>
      <w:sz w:val="28"/>
      <w:szCs w:val="26"/>
    </w:rPr>
  </w:style>
  <w:style w:type="paragraph" w:styleId="Subtitle">
    <w:name w:val="Subtitle"/>
    <w:basedOn w:val="MainTitleSubhead"/>
    <w:next w:val="Normal"/>
    <w:link w:val="SubtitleChar"/>
    <w:uiPriority w:val="11"/>
    <w:qFormat/>
    <w:rsid w:val="00AD7AA6"/>
    <w:rPr>
      <w:rFonts w:ascii="Arial" w:hAnsi="Arial" w:cs="Arial"/>
      <w:color w:val="auto"/>
    </w:rPr>
  </w:style>
  <w:style w:type="character" w:customStyle="1" w:styleId="SubtitleChar">
    <w:name w:val="Subtitle Char"/>
    <w:basedOn w:val="DefaultParagraphFont"/>
    <w:link w:val="Subtitle"/>
    <w:uiPriority w:val="11"/>
    <w:rsid w:val="00AD7AA6"/>
    <w:rPr>
      <w:rFonts w:ascii="Arial" w:hAnsi="Arial" w:cs="Arial"/>
      <w:spacing w:val="-10"/>
      <w:sz w:val="30"/>
      <w:szCs w:val="30"/>
    </w:rPr>
  </w:style>
  <w:style w:type="character" w:styleId="CommentReference">
    <w:name w:val="annotation reference"/>
    <w:basedOn w:val="DefaultParagraphFont"/>
    <w:uiPriority w:val="99"/>
    <w:semiHidden/>
    <w:unhideWhenUsed/>
    <w:rsid w:val="00DB6378"/>
    <w:rPr>
      <w:sz w:val="16"/>
      <w:szCs w:val="16"/>
    </w:rPr>
  </w:style>
  <w:style w:type="paragraph" w:styleId="CommentText">
    <w:name w:val="annotation text"/>
    <w:basedOn w:val="Normal"/>
    <w:link w:val="CommentTextChar"/>
    <w:uiPriority w:val="99"/>
    <w:semiHidden/>
    <w:unhideWhenUsed/>
    <w:rsid w:val="00DB6378"/>
    <w:pPr>
      <w:spacing w:line="240" w:lineRule="auto"/>
    </w:pPr>
    <w:rPr>
      <w:sz w:val="20"/>
      <w:szCs w:val="20"/>
    </w:rPr>
  </w:style>
  <w:style w:type="character" w:customStyle="1" w:styleId="CommentTextChar">
    <w:name w:val="Comment Text Char"/>
    <w:basedOn w:val="DefaultParagraphFont"/>
    <w:link w:val="CommentText"/>
    <w:uiPriority w:val="99"/>
    <w:semiHidden/>
    <w:rsid w:val="00DB6378"/>
    <w:rPr>
      <w:sz w:val="20"/>
      <w:szCs w:val="20"/>
    </w:rPr>
  </w:style>
  <w:style w:type="paragraph" w:styleId="CommentSubject">
    <w:name w:val="annotation subject"/>
    <w:basedOn w:val="CommentText"/>
    <w:next w:val="CommentText"/>
    <w:link w:val="CommentSubjectChar"/>
    <w:uiPriority w:val="99"/>
    <w:semiHidden/>
    <w:unhideWhenUsed/>
    <w:rsid w:val="00DB6378"/>
    <w:rPr>
      <w:b/>
      <w:bCs/>
    </w:rPr>
  </w:style>
  <w:style w:type="character" w:customStyle="1" w:styleId="CommentSubjectChar">
    <w:name w:val="Comment Subject Char"/>
    <w:basedOn w:val="CommentTextChar"/>
    <w:link w:val="CommentSubject"/>
    <w:uiPriority w:val="99"/>
    <w:semiHidden/>
    <w:rsid w:val="00DB6378"/>
    <w:rPr>
      <w:b/>
      <w:bCs/>
      <w:sz w:val="20"/>
      <w:szCs w:val="20"/>
    </w:rPr>
  </w:style>
  <w:style w:type="paragraph" w:styleId="Revision">
    <w:name w:val="Revision"/>
    <w:hidden/>
    <w:uiPriority w:val="99"/>
    <w:semiHidden/>
    <w:rsid w:val="00DB6378"/>
    <w:pPr>
      <w:spacing w:after="0" w:line="240" w:lineRule="auto"/>
    </w:pPr>
  </w:style>
  <w:style w:type="paragraph" w:styleId="BalloonText">
    <w:name w:val="Balloon Text"/>
    <w:basedOn w:val="Normal"/>
    <w:link w:val="BalloonTextChar"/>
    <w:uiPriority w:val="99"/>
    <w:semiHidden/>
    <w:unhideWhenUsed/>
    <w:rsid w:val="00DB6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378"/>
    <w:rPr>
      <w:rFonts w:ascii="Tahoma" w:hAnsi="Tahoma" w:cs="Tahoma"/>
      <w:sz w:val="16"/>
      <w:szCs w:val="16"/>
    </w:rPr>
  </w:style>
  <w:style w:type="character" w:styleId="Hyperlink">
    <w:name w:val="Hyperlink"/>
    <w:basedOn w:val="DefaultParagraphFont"/>
    <w:uiPriority w:val="99"/>
    <w:unhideWhenUsed/>
    <w:rsid w:val="00003382"/>
    <w:rPr>
      <w:color w:val="0000FF" w:themeColor="hyperlink"/>
      <w:u w:val="single"/>
    </w:rPr>
  </w:style>
  <w:style w:type="paragraph" w:styleId="ListParagraph">
    <w:name w:val="List Paragraph"/>
    <w:basedOn w:val="Normal"/>
    <w:uiPriority w:val="1"/>
    <w:qFormat/>
    <w:rsid w:val="00076C1D"/>
    <w:pPr>
      <w:ind w:left="720"/>
      <w:contextualSpacing/>
    </w:pPr>
  </w:style>
  <w:style w:type="paragraph" w:styleId="Title">
    <w:name w:val="Title"/>
    <w:basedOn w:val="Normal"/>
    <w:next w:val="Normal"/>
    <w:link w:val="TitleChar"/>
    <w:uiPriority w:val="10"/>
    <w:qFormat/>
    <w:rsid w:val="00A611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1195"/>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ed Char"/>
    <w:basedOn w:val="DefaultParagraphFont"/>
    <w:link w:val="Heading3"/>
    <w:uiPriority w:val="9"/>
    <w:rsid w:val="005D288A"/>
    <w:rPr>
      <w:rFonts w:ascii="Arial" w:eastAsiaTheme="majorEastAsia" w:hAnsi="Arial" w:cstheme="majorBidi"/>
      <w:bCs/>
      <w:color w:val="4F81BD" w:themeColor="accent1"/>
      <w:sz w:val="26"/>
    </w:rPr>
  </w:style>
  <w:style w:type="character" w:styleId="FollowedHyperlink">
    <w:name w:val="FollowedHyperlink"/>
    <w:basedOn w:val="DefaultParagraphFont"/>
    <w:uiPriority w:val="99"/>
    <w:semiHidden/>
    <w:unhideWhenUsed/>
    <w:rsid w:val="008C7E49"/>
    <w:rPr>
      <w:color w:val="800080" w:themeColor="followedHyperlink"/>
      <w:u w:val="single"/>
    </w:rPr>
  </w:style>
  <w:style w:type="character" w:customStyle="1" w:styleId="Heading1Char">
    <w:name w:val="Heading 1 Char"/>
    <w:basedOn w:val="DefaultParagraphFont"/>
    <w:link w:val="Heading1"/>
    <w:uiPriority w:val="9"/>
    <w:rsid w:val="00AD7AA6"/>
    <w:rPr>
      <w:rFonts w:ascii="Arial" w:eastAsiaTheme="majorEastAsia" w:hAnsi="Arial" w:cstheme="majorBidi"/>
      <w:b/>
      <w:bCs/>
      <w:sz w:val="28"/>
      <w:szCs w:val="28"/>
    </w:rPr>
  </w:style>
  <w:style w:type="paragraph" w:styleId="NormalWeb">
    <w:name w:val="Normal (Web)"/>
    <w:basedOn w:val="Normal"/>
    <w:uiPriority w:val="99"/>
    <w:semiHidden/>
    <w:unhideWhenUsed/>
    <w:rsid w:val="004D16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600"/>
    <w:rPr>
      <w:b/>
      <w:bCs/>
    </w:rPr>
  </w:style>
  <w:style w:type="character" w:customStyle="1" w:styleId="apple-converted-space">
    <w:name w:val="apple-converted-space"/>
    <w:basedOn w:val="DefaultParagraphFont"/>
    <w:rsid w:val="004D1600"/>
  </w:style>
  <w:style w:type="paragraph" w:styleId="EndnoteText">
    <w:name w:val="endnote text"/>
    <w:basedOn w:val="Normal"/>
    <w:link w:val="EndnoteTextChar"/>
    <w:uiPriority w:val="99"/>
    <w:semiHidden/>
    <w:unhideWhenUsed/>
    <w:rsid w:val="005632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20D"/>
    <w:rPr>
      <w:sz w:val="20"/>
      <w:szCs w:val="20"/>
    </w:rPr>
  </w:style>
  <w:style w:type="character" w:styleId="EndnoteReference">
    <w:name w:val="endnote reference"/>
    <w:basedOn w:val="DefaultParagraphFont"/>
    <w:uiPriority w:val="99"/>
    <w:semiHidden/>
    <w:unhideWhenUsed/>
    <w:rsid w:val="0056320D"/>
    <w:rPr>
      <w:vertAlign w:val="superscript"/>
    </w:rPr>
  </w:style>
  <w:style w:type="paragraph" w:customStyle="1" w:styleId="MethodologyTitle">
    <w:name w:val="Methodology Title"/>
    <w:basedOn w:val="Title"/>
    <w:qFormat/>
    <w:rsid w:val="00904277"/>
    <w:rPr>
      <w:rFonts w:ascii="Arial" w:hAnsi="Arial"/>
    </w:rPr>
  </w:style>
  <w:style w:type="paragraph" w:customStyle="1" w:styleId="MainTitleSubhead">
    <w:name w:val="Main Title Subhead"/>
    <w:basedOn w:val="Normal"/>
    <w:uiPriority w:val="99"/>
    <w:rsid w:val="00866C7F"/>
    <w:pPr>
      <w:widowControl w:val="0"/>
      <w:suppressAutoHyphens/>
      <w:autoSpaceDE w:val="0"/>
      <w:autoSpaceDN w:val="0"/>
      <w:adjustRightInd w:val="0"/>
      <w:spacing w:after="0" w:line="340" w:lineRule="atLeast"/>
      <w:textAlignment w:val="center"/>
    </w:pPr>
    <w:rPr>
      <w:rFonts w:ascii="Whitney-Book" w:hAnsi="Whitney-Book" w:cs="Whitney-Book"/>
      <w:color w:val="001C6D"/>
      <w:spacing w:val="-10"/>
      <w:sz w:val="30"/>
      <w:szCs w:val="30"/>
    </w:rPr>
  </w:style>
  <w:style w:type="paragraph" w:customStyle="1" w:styleId="H1">
    <w:name w:val="H1"/>
    <w:basedOn w:val="Normal"/>
    <w:uiPriority w:val="99"/>
    <w:rsid w:val="00866C7F"/>
    <w:pPr>
      <w:widowControl w:val="0"/>
      <w:suppressAutoHyphens/>
      <w:autoSpaceDE w:val="0"/>
      <w:autoSpaceDN w:val="0"/>
      <w:adjustRightInd w:val="0"/>
      <w:spacing w:before="300" w:after="60" w:line="320" w:lineRule="atLeast"/>
      <w:textAlignment w:val="center"/>
    </w:pPr>
    <w:rPr>
      <w:rFonts w:ascii="MuseoSlab-900" w:hAnsi="MuseoSlab-900" w:cs="MuseoSlab-900"/>
      <w:color w:val="001C6D"/>
      <w:spacing w:val="-16"/>
      <w:sz w:val="32"/>
      <w:szCs w:val="32"/>
    </w:rPr>
  </w:style>
  <w:style w:type="paragraph" w:customStyle="1" w:styleId="Body">
    <w:name w:val="Body"/>
    <w:basedOn w:val="Normal"/>
    <w:uiPriority w:val="99"/>
    <w:rsid w:val="00866C7F"/>
    <w:pPr>
      <w:widowControl w:val="0"/>
      <w:suppressAutoHyphens/>
      <w:autoSpaceDE w:val="0"/>
      <w:autoSpaceDN w:val="0"/>
      <w:adjustRightInd w:val="0"/>
      <w:spacing w:before="80" w:after="80" w:line="280" w:lineRule="atLeast"/>
      <w:textAlignment w:val="center"/>
    </w:pPr>
    <w:rPr>
      <w:rFonts w:ascii="Whitney-Book" w:hAnsi="Whitney-Book" w:cs="Whitney-Book"/>
      <w:color w:val="000000"/>
      <w:sz w:val="20"/>
      <w:szCs w:val="20"/>
    </w:rPr>
  </w:style>
  <w:style w:type="paragraph" w:customStyle="1" w:styleId="H2">
    <w:name w:val="H2"/>
    <w:basedOn w:val="Normal"/>
    <w:uiPriority w:val="99"/>
    <w:rsid w:val="00866C7F"/>
    <w:pPr>
      <w:widowControl w:val="0"/>
      <w:suppressAutoHyphens/>
      <w:autoSpaceDE w:val="0"/>
      <w:autoSpaceDN w:val="0"/>
      <w:adjustRightInd w:val="0"/>
      <w:spacing w:before="160" w:after="60" w:line="300" w:lineRule="atLeast"/>
      <w:textAlignment w:val="center"/>
    </w:pPr>
    <w:rPr>
      <w:rFonts w:ascii="Whitney-Book" w:hAnsi="Whitney-Book" w:cs="Whitney-Book"/>
      <w:color w:val="001C6D"/>
      <w:spacing w:val="-10"/>
      <w:sz w:val="30"/>
      <w:szCs w:val="30"/>
    </w:rPr>
  </w:style>
  <w:style w:type="paragraph" w:customStyle="1" w:styleId="H3">
    <w:name w:val="H3"/>
    <w:basedOn w:val="MainTitleSubhead"/>
    <w:uiPriority w:val="99"/>
    <w:rsid w:val="00866C7F"/>
    <w:pPr>
      <w:spacing w:before="160" w:after="60" w:line="240" w:lineRule="atLeast"/>
    </w:pPr>
    <w:rPr>
      <w:spacing w:val="-8"/>
      <w:sz w:val="24"/>
      <w:szCs w:val="24"/>
    </w:rPr>
  </w:style>
  <w:style w:type="paragraph" w:customStyle="1" w:styleId="FigureGraphics">
    <w:name w:val="Figure # (Graphics)"/>
    <w:basedOn w:val="Normal"/>
    <w:uiPriority w:val="99"/>
    <w:rsid w:val="005D288A"/>
    <w:pPr>
      <w:widowControl w:val="0"/>
      <w:suppressAutoHyphens/>
      <w:autoSpaceDE w:val="0"/>
      <w:autoSpaceDN w:val="0"/>
      <w:adjustRightInd w:val="0"/>
      <w:spacing w:after="60" w:line="320" w:lineRule="atLeast"/>
      <w:textAlignment w:val="center"/>
    </w:pPr>
    <w:rPr>
      <w:rFonts w:ascii="MuseoSlab-300" w:hAnsi="MuseoSlab-300" w:cs="MuseoSlab-300"/>
      <w:color w:val="2D8E9E"/>
      <w:spacing w:val="-11"/>
    </w:rPr>
  </w:style>
  <w:style w:type="paragraph" w:customStyle="1" w:styleId="HEDGraphics">
    <w:name w:val="HED (Graphics)"/>
    <w:basedOn w:val="FigureGraphics"/>
    <w:uiPriority w:val="99"/>
    <w:rsid w:val="005D288A"/>
    <w:rPr>
      <w:spacing w:val="-16"/>
      <w:sz w:val="32"/>
      <w:szCs w:val="32"/>
    </w:rPr>
  </w:style>
  <w:style w:type="paragraph" w:customStyle="1" w:styleId="DEKGraphics">
    <w:name w:val="DEK (Graphics)"/>
    <w:basedOn w:val="Normal"/>
    <w:uiPriority w:val="99"/>
    <w:rsid w:val="005D288A"/>
    <w:pPr>
      <w:widowControl w:val="0"/>
      <w:suppressAutoHyphens/>
      <w:autoSpaceDE w:val="0"/>
      <w:autoSpaceDN w:val="0"/>
      <w:adjustRightInd w:val="0"/>
      <w:spacing w:after="40" w:line="300" w:lineRule="atLeast"/>
      <w:textAlignment w:val="center"/>
    </w:pPr>
    <w:rPr>
      <w:rFonts w:ascii="Whitney-Book" w:hAnsi="Whitney-Book" w:cs="Whitney-Book"/>
      <w:color w:val="2D8E9E"/>
      <w:spacing w:val="-10"/>
      <w:sz w:val="30"/>
      <w:szCs w:val="30"/>
    </w:rPr>
  </w:style>
  <w:style w:type="table" w:styleId="TableGrid">
    <w:name w:val="Table Grid"/>
    <w:basedOn w:val="TableNormal"/>
    <w:uiPriority w:val="59"/>
    <w:rsid w:val="00BB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780A"/>
    <w:pPr>
      <w:widowControl w:val="0"/>
      <w:autoSpaceDE w:val="0"/>
      <w:autoSpaceDN w:val="0"/>
      <w:adjustRightInd w:val="0"/>
      <w:spacing w:before="129" w:after="0" w:line="240" w:lineRule="auto"/>
      <w:ind w:left="180"/>
    </w:pPr>
    <w:rPr>
      <w:rFonts w:ascii="Whitney-Book" w:hAnsi="Whitney-Book" w:cs="Whitney-Book"/>
      <w:sz w:val="24"/>
      <w:szCs w:val="24"/>
    </w:rPr>
  </w:style>
  <w:style w:type="paragraph" w:styleId="Header">
    <w:name w:val="header"/>
    <w:basedOn w:val="Normal"/>
    <w:link w:val="HeaderChar"/>
    <w:uiPriority w:val="99"/>
    <w:unhideWhenUsed/>
    <w:rsid w:val="004678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780A"/>
  </w:style>
  <w:style w:type="paragraph" w:styleId="Footer">
    <w:name w:val="footer"/>
    <w:basedOn w:val="Normal"/>
    <w:link w:val="FooterChar"/>
    <w:uiPriority w:val="99"/>
    <w:unhideWhenUsed/>
    <w:rsid w:val="004678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780A"/>
  </w:style>
  <w:style w:type="character" w:styleId="IntenseEmphasis">
    <w:name w:val="Intense Emphasis"/>
    <w:uiPriority w:val="21"/>
    <w:qFormat/>
    <w:rsid w:val="00AD7AA6"/>
    <w:rPr>
      <w:color w:val="auto"/>
      <w:sz w:val="28"/>
      <w:szCs w:val="28"/>
    </w:rPr>
  </w:style>
  <w:style w:type="paragraph" w:customStyle="1" w:styleId="FigureTable">
    <w:name w:val="Figure/Table"/>
    <w:basedOn w:val="FigureGraphics"/>
    <w:qFormat/>
    <w:rsid w:val="00AD7AA6"/>
    <w:rPr>
      <w:rFonts w:ascii="Arial" w:hAnsi="Arial" w:cs="Arial"/>
      <w:color w:val="auto"/>
    </w:rPr>
  </w:style>
  <w:style w:type="character" w:customStyle="1" w:styleId="Heading4Char">
    <w:name w:val="Heading 4 Char"/>
    <w:aliases w:val="Dek Char"/>
    <w:basedOn w:val="DefaultParagraphFont"/>
    <w:link w:val="Heading4"/>
    <w:uiPriority w:val="9"/>
    <w:rsid w:val="00EF1D17"/>
    <w:rPr>
      <w:rFonts w:ascii="Arial" w:eastAsiaTheme="majorEastAsia" w:hAnsi="Arial" w:cstheme="majorBidi"/>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53906">
      <w:bodyDiv w:val="1"/>
      <w:marLeft w:val="0"/>
      <w:marRight w:val="0"/>
      <w:marTop w:val="0"/>
      <w:marBottom w:val="0"/>
      <w:divBdr>
        <w:top w:val="none" w:sz="0" w:space="0" w:color="auto"/>
        <w:left w:val="none" w:sz="0" w:space="0" w:color="auto"/>
        <w:bottom w:val="none" w:sz="0" w:space="0" w:color="auto"/>
        <w:right w:val="none" w:sz="0" w:space="0" w:color="auto"/>
      </w:divBdr>
    </w:div>
    <w:div w:id="988052328">
      <w:bodyDiv w:val="1"/>
      <w:marLeft w:val="0"/>
      <w:marRight w:val="0"/>
      <w:marTop w:val="0"/>
      <w:marBottom w:val="0"/>
      <w:divBdr>
        <w:top w:val="none" w:sz="0" w:space="0" w:color="auto"/>
        <w:left w:val="none" w:sz="0" w:space="0" w:color="auto"/>
        <w:bottom w:val="none" w:sz="0" w:space="0" w:color="auto"/>
        <w:right w:val="none" w:sz="0" w:space="0" w:color="auto"/>
      </w:divBdr>
    </w:div>
    <w:div w:id="1293368247">
      <w:bodyDiv w:val="1"/>
      <w:marLeft w:val="0"/>
      <w:marRight w:val="0"/>
      <w:marTop w:val="0"/>
      <w:marBottom w:val="0"/>
      <w:divBdr>
        <w:top w:val="none" w:sz="0" w:space="0" w:color="auto"/>
        <w:left w:val="none" w:sz="0" w:space="0" w:color="auto"/>
        <w:bottom w:val="none" w:sz="0" w:space="0" w:color="auto"/>
        <w:right w:val="none" w:sz="0" w:space="0" w:color="auto"/>
      </w:divBdr>
    </w:div>
    <w:div w:id="1696350629">
      <w:bodyDiv w:val="1"/>
      <w:marLeft w:val="0"/>
      <w:marRight w:val="0"/>
      <w:marTop w:val="0"/>
      <w:marBottom w:val="0"/>
      <w:divBdr>
        <w:top w:val="none" w:sz="0" w:space="0" w:color="auto"/>
        <w:left w:val="none" w:sz="0" w:space="0" w:color="auto"/>
        <w:bottom w:val="none" w:sz="0" w:space="0" w:color="auto"/>
        <w:right w:val="none" w:sz="0" w:space="0" w:color="auto"/>
      </w:divBdr>
    </w:div>
    <w:div w:id="1771006750">
      <w:bodyDiv w:val="1"/>
      <w:marLeft w:val="0"/>
      <w:marRight w:val="0"/>
      <w:marTop w:val="0"/>
      <w:marBottom w:val="0"/>
      <w:divBdr>
        <w:top w:val="none" w:sz="0" w:space="0" w:color="auto"/>
        <w:left w:val="none" w:sz="0" w:space="0" w:color="auto"/>
        <w:bottom w:val="none" w:sz="0" w:space="0" w:color="auto"/>
        <w:right w:val="none" w:sz="0" w:space="0" w:color="auto"/>
      </w:divBdr>
    </w:div>
    <w:div w:id="19348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data/tables/time-series/demo/voting-and-registration/p20-5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ew.pewtrusts.org\pct\users\Washington%20dc\JPeltak\Desktop\Pew%20Resources\Pew_Methodolog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2DEB8-250D-407A-AB07-0D520522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Pew_Methodology_template</Template>
  <TotalTime>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Peltak</dc:creator>
  <cp:lastModifiedBy>Jennifer Peltak</cp:lastModifiedBy>
  <cp:revision>1</cp:revision>
  <cp:lastPrinted>2017-06-15T17:57:00Z</cp:lastPrinted>
  <dcterms:created xsi:type="dcterms:W3CDTF">2019-08-19T14:48:00Z</dcterms:created>
  <dcterms:modified xsi:type="dcterms:W3CDTF">2019-08-19T14:50:00Z</dcterms:modified>
</cp:coreProperties>
</file>